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255703" w:rsidRPr="001334C1" w:rsidRDefault="00255703" w:rsidP="00255703">
      <w:pPr>
        <w:keepNext/>
        <w:keepLines/>
        <w:spacing w:line="360" w:lineRule="auto"/>
        <w:jc w:val="center"/>
        <w:outlineLvl w:val="0"/>
        <w:rPr>
          <w:b/>
          <w:sz w:val="22"/>
          <w:szCs w:val="22"/>
        </w:rPr>
      </w:pPr>
      <w:bookmarkStart w:id="3" w:name="_Toc506985913"/>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lastRenderedPageBreak/>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promowaniem ochrony zdrowia, tworzeniem sytuacji sprzyjających rozwojowi nawyków                 i zachowań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kreowaniem, wspólnie z wymienionymi podmiotami, sytuacji prowadzących do poznania przez dziecko wartości i norm społecznych, których źródłem jest rodzina, grupa w szkole, inne dorosłe osoby, w tym osoby starsze, oraz rozwijania zachowań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lastRenderedPageBreak/>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lastRenderedPageBreak/>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lastRenderedPageBreak/>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 xml:space="preserve">z zaburzeniami i odchyleniami rozwojowymi lub specyficznymi lub mającymi trudności                  </w:t>
      </w:r>
      <w:r w:rsidRPr="00D322D3">
        <w:rPr>
          <w:sz w:val="22"/>
          <w:szCs w:val="22"/>
        </w:rPr>
        <w:lastRenderedPageBreak/>
        <w:t>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F00E11" w:rsidRPr="00F00E11" w:rsidRDefault="00F00E11" w:rsidP="00F00E11">
      <w:pPr>
        <w:spacing w:line="360" w:lineRule="auto"/>
        <w:ind w:hanging="22"/>
        <w:jc w:val="center"/>
        <w:rPr>
          <w:b/>
          <w:sz w:val="22"/>
          <w:szCs w:val="22"/>
        </w:rPr>
      </w:pPr>
      <w:r w:rsidRPr="00F00E11">
        <w:rPr>
          <w:b/>
          <w:sz w:val="22"/>
          <w:szCs w:val="22"/>
        </w:rPr>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lastRenderedPageBreak/>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spacing w:line="360" w:lineRule="auto"/>
        <w:ind w:left="284" w:hanging="284"/>
        <w:jc w:val="both"/>
        <w:rPr>
          <w:sz w:val="22"/>
          <w:szCs w:val="22"/>
        </w:rPr>
      </w:pP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lastRenderedPageBreak/>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t xml:space="preserve">psycho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P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7E29B5" w:rsidRDefault="007E29B5" w:rsidP="007E29B5">
      <w:pPr>
        <w:spacing w:line="360" w:lineRule="auto"/>
        <w:ind w:left="284" w:hanging="284"/>
        <w:jc w:val="center"/>
        <w:rPr>
          <w:b/>
          <w:sz w:val="22"/>
          <w:szCs w:val="22"/>
        </w:rPr>
      </w:pPr>
    </w:p>
    <w:p w:rsidR="007E29B5" w:rsidRPr="007E29B5" w:rsidRDefault="007E29B5" w:rsidP="007E29B5">
      <w:pPr>
        <w:spacing w:line="360" w:lineRule="auto"/>
        <w:ind w:left="284" w:hanging="284"/>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lastRenderedPageBreak/>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wyposażenie pomieszczeń szkoły: sal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7E29B5" w:rsidRDefault="007E29B5" w:rsidP="0082742B">
      <w:pPr>
        <w:tabs>
          <w:tab w:val="left" w:pos="360"/>
        </w:tabs>
        <w:spacing w:line="360" w:lineRule="auto"/>
        <w:ind w:left="284" w:hanging="284"/>
        <w:contextualSpacing/>
        <w:jc w:val="both"/>
        <w:rPr>
          <w:rFonts w:eastAsia="Calibri"/>
          <w:sz w:val="22"/>
          <w:szCs w:val="22"/>
          <w:lang w:eastAsia="en-US"/>
        </w:rPr>
      </w:pP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lastRenderedPageBreak/>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lastRenderedPageBreak/>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lastRenderedPageBreak/>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lastRenderedPageBreak/>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A536C0" w:rsidRDefault="00A536C0" w:rsidP="00A00AA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Default="00A536C0" w:rsidP="00A536C0">
      <w:pPr>
        <w:pStyle w:val="Akapitzlist"/>
        <w:spacing w:line="360" w:lineRule="auto"/>
        <w:ind w:left="0"/>
        <w:jc w:val="center"/>
        <w:rPr>
          <w:b/>
        </w:rPr>
      </w:pPr>
    </w:p>
    <w:p w:rsidR="00A536C0" w:rsidRDefault="00A536C0" w:rsidP="00A536C0">
      <w:pPr>
        <w:pStyle w:val="Akapitzlist"/>
        <w:spacing w:line="360" w:lineRule="auto"/>
        <w:ind w:left="0"/>
        <w:jc w:val="center"/>
        <w:rPr>
          <w:b/>
        </w:rPr>
      </w:pPr>
    </w:p>
    <w:p w:rsidR="00A536C0" w:rsidRDefault="00A536C0" w:rsidP="00A536C0">
      <w:pPr>
        <w:pStyle w:val="Akapitzlist"/>
        <w:spacing w:line="360" w:lineRule="auto"/>
        <w:ind w:left="0"/>
        <w:jc w:val="center"/>
        <w:rPr>
          <w:b/>
        </w:rPr>
      </w:pP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lastRenderedPageBreak/>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2.a. W przypadku przyjęcia ucznia zamieszkałego w obwodzie szkoły w czasie trwania roku szkolnego do oddziału klasy I, II lub III Dyrektor szkoły, po poinformowaniu rady </w:t>
      </w:r>
      <w:r w:rsidRPr="00D800AD">
        <w:rPr>
          <w:sz w:val="23"/>
          <w:szCs w:val="23"/>
        </w:rPr>
        <w:lastRenderedPageBreak/>
        <w:t>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Dyrektor za zgodą rodziców organizuje zajęcia rewalidacyjne, których celem jest wspomaganie rozwoju psycho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D800AD" w:rsidRPr="00D800AD" w:rsidRDefault="00D800AD" w:rsidP="008B3879">
      <w:pPr>
        <w:spacing w:line="360" w:lineRule="auto"/>
        <w:ind w:left="284" w:hanging="284"/>
        <w:jc w:val="center"/>
        <w:rPr>
          <w:b/>
          <w:sz w:val="22"/>
          <w:szCs w:val="22"/>
        </w:rPr>
      </w:pPr>
      <w:r w:rsidRPr="00D800AD">
        <w:rPr>
          <w:b/>
          <w:sz w:val="22"/>
          <w:szCs w:val="22"/>
        </w:rPr>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D800AD" w:rsidRPr="008B3879" w:rsidRDefault="00D800AD" w:rsidP="008B3879">
      <w:pPr>
        <w:spacing w:line="360" w:lineRule="auto"/>
        <w:ind w:left="284" w:hanging="284"/>
        <w:jc w:val="center"/>
        <w:rPr>
          <w:sz w:val="22"/>
          <w:szCs w:val="22"/>
        </w:rPr>
      </w:pPr>
    </w:p>
    <w:p w:rsidR="00D800AD" w:rsidRPr="008B3879" w:rsidRDefault="00D800AD" w:rsidP="008B3879">
      <w:pPr>
        <w:spacing w:line="360" w:lineRule="auto"/>
        <w:ind w:left="284" w:hanging="284"/>
        <w:contextualSpacing/>
        <w:jc w:val="both"/>
        <w:rPr>
          <w:rFonts w:eastAsia="Calibri"/>
          <w:sz w:val="22"/>
          <w:szCs w:val="22"/>
          <w:lang w:eastAsia="en-US"/>
        </w:rPr>
      </w:pP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8B3879" w:rsidRPr="008B3879" w:rsidRDefault="008B3879" w:rsidP="008B3879">
      <w:pPr>
        <w:spacing w:line="360" w:lineRule="auto"/>
        <w:ind w:left="284" w:hanging="284"/>
        <w:jc w:val="center"/>
        <w:rPr>
          <w:b/>
          <w:sz w:val="22"/>
          <w:szCs w:val="22"/>
        </w:rPr>
      </w:pPr>
      <w:r w:rsidRPr="008B3879">
        <w:rPr>
          <w:b/>
          <w:sz w:val="22"/>
          <w:szCs w:val="22"/>
        </w:rPr>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lastRenderedPageBreak/>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lastRenderedPageBreak/>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A538C5" w:rsidRPr="008B3879" w:rsidRDefault="00A538C5" w:rsidP="008B3879">
      <w:pPr>
        <w:spacing w:line="360" w:lineRule="auto"/>
        <w:ind w:left="284" w:hanging="284"/>
        <w:contextualSpacing/>
        <w:jc w:val="both"/>
        <w:rPr>
          <w:rFonts w:eastAsia="Calibri"/>
          <w:sz w:val="22"/>
          <w:szCs w:val="22"/>
          <w:lang w:eastAsia="en-US"/>
        </w:rPr>
      </w:pP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t>
      </w:r>
      <w:r w:rsidRPr="008B3879">
        <w:rPr>
          <w:color w:val="000000"/>
          <w:sz w:val="22"/>
          <w:szCs w:val="22"/>
        </w:rPr>
        <w:lastRenderedPageBreak/>
        <w:t xml:space="preserve">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lastRenderedPageBreak/>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after="161" w:line="360" w:lineRule="auto"/>
        <w:ind w:left="10" w:right="-4"/>
        <w:jc w:val="both"/>
        <w:rPr>
          <w:sz w:val="22"/>
          <w:szCs w:val="22"/>
        </w:rPr>
      </w:pP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FB53D7" w:rsidRPr="00FB53D7" w:rsidRDefault="00FB53D7" w:rsidP="00A00AA4">
      <w:pPr>
        <w:numPr>
          <w:ilvl w:val="0"/>
          <w:numId w:val="60"/>
        </w:numPr>
        <w:tabs>
          <w:tab w:val="left" w:pos="180"/>
        </w:tabs>
        <w:spacing w:line="360" w:lineRule="auto"/>
        <w:ind w:left="284" w:hanging="284"/>
        <w:jc w:val="both"/>
        <w:rPr>
          <w:color w:val="000000"/>
          <w:sz w:val="22"/>
          <w:szCs w:val="22"/>
        </w:rPr>
      </w:pPr>
      <w:r w:rsidRPr="00FB53D7">
        <w:rPr>
          <w:color w:val="000000"/>
          <w:sz w:val="22"/>
          <w:szCs w:val="22"/>
        </w:rPr>
        <w:t xml:space="preserve"> Szkoła prowadzi dożywianie w formie obiadów jednodaniowych dla dzieci tego potrzebujących                 i chętnych. </w:t>
      </w:r>
    </w:p>
    <w:p w:rsidR="00FB53D7" w:rsidRPr="00FB53D7" w:rsidRDefault="00FB53D7" w:rsidP="00A00AA4">
      <w:pPr>
        <w:numPr>
          <w:ilvl w:val="0"/>
          <w:numId w:val="60"/>
        </w:numPr>
        <w:tabs>
          <w:tab w:val="left" w:pos="180"/>
        </w:tabs>
        <w:spacing w:line="360" w:lineRule="auto"/>
        <w:ind w:left="284" w:hanging="284"/>
        <w:jc w:val="both"/>
        <w:rPr>
          <w:color w:val="000000"/>
          <w:sz w:val="22"/>
          <w:szCs w:val="22"/>
        </w:rPr>
      </w:pPr>
      <w:r w:rsidRPr="00FB53D7">
        <w:rPr>
          <w:color w:val="000000"/>
          <w:sz w:val="22"/>
          <w:szCs w:val="22"/>
        </w:rPr>
        <w:t xml:space="preserve"> Organizowanie dożywiania dzieci pochodzących z rodzin o trudnej sytuacji materialnej odbywa się we współpracy i ze środków finansowych Gminnego Ośrodka Pomocy Społecznej w Piątku. </w:t>
      </w: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lastRenderedPageBreak/>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lastRenderedPageBreak/>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lastRenderedPageBreak/>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psycho-fizycznego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793D61" w:rsidRDefault="00793D61" w:rsidP="00BD6E5A">
      <w:pPr>
        <w:spacing w:line="360" w:lineRule="auto"/>
        <w:ind w:right="-1"/>
        <w:jc w:val="center"/>
        <w:rPr>
          <w:b/>
          <w:sz w:val="22"/>
          <w:szCs w:val="22"/>
        </w:rPr>
      </w:pPr>
    </w:p>
    <w:p w:rsidR="00BD6E5A" w:rsidRPr="00BD6E5A" w:rsidRDefault="00BD6E5A" w:rsidP="00BD6E5A">
      <w:pPr>
        <w:spacing w:line="360" w:lineRule="auto"/>
        <w:ind w:right="-1"/>
        <w:jc w:val="center"/>
        <w:rPr>
          <w:b/>
          <w:sz w:val="22"/>
          <w:szCs w:val="22"/>
        </w:rPr>
      </w:pPr>
      <w:r w:rsidRPr="00BD6E5A">
        <w:rPr>
          <w:b/>
          <w:sz w:val="22"/>
          <w:szCs w:val="22"/>
        </w:rPr>
        <w:lastRenderedPageBreak/>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lastRenderedPageBreak/>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lastRenderedPageBreak/>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lastRenderedPageBreak/>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lastRenderedPageBreak/>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lastRenderedPageBreak/>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lastRenderedPageBreak/>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t xml:space="preserve"> Uczniowie zamieszkali poza obwodem szkoły mogą być przyjęci do oddziału przedszkolnego lub do klasy I po przeprowadzeniu postępowania rekrutacyjnego, jeżeli szkoła nadal dysponuje wolnymi miejscami.  </w:t>
      </w:r>
    </w:p>
    <w:p w:rsidR="002D55DF" w:rsidRDefault="002D55DF" w:rsidP="009B27C2">
      <w:pPr>
        <w:spacing w:line="360" w:lineRule="auto"/>
        <w:jc w:val="center"/>
        <w:rPr>
          <w:b/>
          <w:sz w:val="22"/>
          <w:szCs w:val="22"/>
        </w:rPr>
      </w:pPr>
    </w:p>
    <w:p w:rsidR="002D55DF" w:rsidRDefault="002D55DF" w:rsidP="009B27C2">
      <w:pPr>
        <w:spacing w:line="360" w:lineRule="auto"/>
        <w:jc w:val="center"/>
        <w:rPr>
          <w:b/>
          <w:sz w:val="22"/>
          <w:szCs w:val="22"/>
        </w:rPr>
      </w:pPr>
    </w:p>
    <w:p w:rsidR="009B27C2" w:rsidRPr="009B27C2" w:rsidRDefault="009B27C2" w:rsidP="009B27C2">
      <w:pPr>
        <w:spacing w:line="360" w:lineRule="auto"/>
        <w:jc w:val="center"/>
        <w:rPr>
          <w:b/>
          <w:sz w:val="22"/>
          <w:szCs w:val="22"/>
        </w:rPr>
      </w:pPr>
      <w:r w:rsidRPr="009B27C2">
        <w:rPr>
          <w:b/>
          <w:sz w:val="22"/>
          <w:szCs w:val="22"/>
        </w:rPr>
        <w:lastRenderedPageBreak/>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lastRenderedPageBreak/>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lastRenderedPageBreak/>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lastRenderedPageBreak/>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spacing w:line="360" w:lineRule="auto"/>
        <w:ind w:left="284" w:hanging="284"/>
        <w:contextualSpacing/>
        <w:jc w:val="both"/>
        <w:rPr>
          <w:color w:val="000000"/>
          <w:sz w:val="22"/>
          <w:szCs w:val="22"/>
        </w:rPr>
      </w:pP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Zabrania się korzystać z telefonów komórkowych i innych urządzeń elektronicznych podczas trwania zajęć lekcyjnych (powinny być wyłączone). </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Używanie telefonów komórkowych i innych urządzeń elektronicznych dozwolone jest wyłącznie poza zajęciami edukacyjnymi, tj. podczas przerwy oraz przed i po lekcjach. </w:t>
      </w:r>
    </w:p>
    <w:p w:rsidR="009E1C89" w:rsidRP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 filmowanej lub fotografowanej. </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Naruszenie przez ucznia postanowień zawartych w pkt  1 i 2 skutkuje zatrzymaniem urządzenia elektronicznego w depozycie u dyrektora. Do odbioru urządzenia uprawniony jest rodzic (prawny opiekun) ucznia za pisemnym potwierdzeniem. </w:t>
      </w:r>
    </w:p>
    <w:p w:rsidR="009E1C89" w:rsidRDefault="009E1C89" w:rsidP="009E1C89">
      <w:pPr>
        <w:spacing w:line="360" w:lineRule="auto"/>
        <w:ind w:left="284" w:hanging="284"/>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9E1C89" w:rsidRPr="009E1C89" w:rsidRDefault="009E1C89" w:rsidP="009E1C89">
      <w:pPr>
        <w:spacing w:after="240" w:line="360" w:lineRule="auto"/>
        <w:ind w:right="8"/>
        <w:contextualSpacing/>
        <w:jc w:val="center"/>
        <w:rPr>
          <w:b/>
          <w:color w:val="000000"/>
          <w:sz w:val="22"/>
          <w:szCs w:val="22"/>
        </w:rPr>
      </w:pPr>
      <w:r w:rsidRPr="009E1C89">
        <w:rPr>
          <w:b/>
          <w:color w:val="000000"/>
          <w:sz w:val="22"/>
          <w:szCs w:val="22"/>
        </w:rPr>
        <w:t>§ 71.</w:t>
      </w:r>
    </w:p>
    <w:p w:rsidR="009E1C89" w:rsidRPr="009E1C89" w:rsidRDefault="009E1C89" w:rsidP="009E1C89">
      <w:pPr>
        <w:spacing w:after="240" w:line="360" w:lineRule="auto"/>
        <w:ind w:right="8"/>
        <w:contextualSpacing/>
        <w:jc w:val="center"/>
        <w:rPr>
          <w:b/>
          <w:color w:val="000000"/>
          <w:sz w:val="22"/>
          <w:szCs w:val="22"/>
        </w:rPr>
      </w:pPr>
    </w:p>
    <w:p w:rsidR="009E1C89" w:rsidRPr="009E1C89" w:rsidRDefault="009E1C89" w:rsidP="009E1C89">
      <w:pPr>
        <w:spacing w:after="240" w:line="360" w:lineRule="auto"/>
        <w:contextualSpacing/>
        <w:jc w:val="center"/>
        <w:outlineLvl w:val="0"/>
        <w:rPr>
          <w:b/>
          <w:sz w:val="22"/>
          <w:szCs w:val="22"/>
        </w:rPr>
      </w:pPr>
      <w:bookmarkStart w:id="44" w:name="_Toc506985963"/>
      <w:r w:rsidRPr="009E1C89">
        <w:rPr>
          <w:b/>
          <w:sz w:val="22"/>
          <w:szCs w:val="22"/>
        </w:rPr>
        <w:t>Zasady  usprawiedliwiania  nieobecności</w:t>
      </w:r>
      <w:bookmarkEnd w:id="44"/>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lastRenderedPageBreak/>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E8503D">
      <w:pPr>
        <w:spacing w:line="360" w:lineRule="auto"/>
        <w:ind w:left="284" w:hanging="284"/>
        <w:jc w:val="both"/>
        <w:rPr>
          <w:color w:val="000000"/>
          <w:sz w:val="22"/>
          <w:szCs w:val="22"/>
        </w:rPr>
      </w:pPr>
      <w:r w:rsidRPr="009E1C89">
        <w:rPr>
          <w:color w:val="000000"/>
          <w:sz w:val="22"/>
          <w:szCs w:val="22"/>
        </w:rPr>
        <w:t xml:space="preserve">3. Ustala się następujące symbole: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pionowa kreska to nieobecność, </w:t>
      </w:r>
    </w:p>
    <w:p w:rsidR="009E1C89" w:rsidRPr="009E1C89" w:rsidRDefault="009E1C89" w:rsidP="00E8503D">
      <w:pPr>
        <w:numPr>
          <w:ilvl w:val="1"/>
          <w:numId w:val="93"/>
        </w:numPr>
        <w:spacing w:line="360" w:lineRule="auto"/>
        <w:ind w:left="709" w:hanging="284"/>
        <w:contextualSpacing/>
        <w:jc w:val="both"/>
        <w:rPr>
          <w:color w:val="000000"/>
          <w:sz w:val="22"/>
          <w:szCs w:val="22"/>
        </w:rPr>
      </w:pPr>
      <w:r w:rsidRPr="009E1C89">
        <w:rPr>
          <w:color w:val="000000"/>
          <w:sz w:val="22"/>
          <w:szCs w:val="22"/>
        </w:rPr>
        <w:t xml:space="preserve">pozioma kreska oznacza usprawiedliwienie nieobecności,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litery  ZL zwolnienie lekarskie (nieobecność usprawiedliwiona),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litera S nad kreską, to spóźnienie,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litera Z nad kreską to zwolnienie z lekcji,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litery UR nad kreską to usprawiedliwienie nieobecności przez rodziców;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o – oznacza obecność ucznia.</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lastRenderedPageBreak/>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5"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5"/>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lastRenderedPageBreak/>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Pr="00D753BE" w:rsidRDefault="00D753BE" w:rsidP="00D753BE">
      <w:pPr>
        <w:spacing w:line="360" w:lineRule="auto"/>
        <w:ind w:left="709" w:hanging="284"/>
        <w:jc w:val="both"/>
        <w:rPr>
          <w:b/>
          <w:bCs/>
          <w:sz w:val="22"/>
          <w:szCs w:val="22"/>
        </w:rPr>
      </w:pPr>
      <w:r>
        <w:rPr>
          <w:sz w:val="22"/>
          <w:szCs w:val="22"/>
        </w:rPr>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E8503D" w:rsidRPr="00E8503D" w:rsidRDefault="00E8503D" w:rsidP="00E8503D">
      <w:pPr>
        <w:spacing w:line="360" w:lineRule="auto"/>
        <w:ind w:left="284" w:hanging="284"/>
        <w:jc w:val="both"/>
        <w:rPr>
          <w:sz w:val="22"/>
          <w:szCs w:val="22"/>
        </w:rPr>
      </w:pPr>
      <w:r w:rsidRPr="00E8503D">
        <w:rPr>
          <w:sz w:val="22"/>
          <w:szCs w:val="22"/>
        </w:rPr>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lastRenderedPageBreak/>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6" w:name="_Toc506985966"/>
      <w:r w:rsidRPr="00E8503D">
        <w:rPr>
          <w:b/>
          <w:color w:val="000000"/>
          <w:sz w:val="22"/>
          <w:szCs w:val="22"/>
        </w:rPr>
        <w:t>Rodzaje kar stosowanych wobec uczniów oraz tryb odwoływania się od kary.</w:t>
      </w:r>
      <w:bookmarkEnd w:id="46"/>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lastRenderedPageBreak/>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dotyczące Dyrektora szkoły winny być rozpatrzone przez organ prowadzący szkołę oraz organ spełniający nadzór pedagogiczny. </w:t>
      </w:r>
    </w:p>
    <w:p w:rsidR="00E8503D" w:rsidRPr="00E8503D" w:rsidRDefault="00E8503D" w:rsidP="00E8503D">
      <w:pPr>
        <w:numPr>
          <w:ilvl w:val="0"/>
          <w:numId w:val="104"/>
        </w:numPr>
        <w:spacing w:line="360" w:lineRule="auto"/>
        <w:ind w:left="284" w:hanging="284"/>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7" w:name="_Toc506985967"/>
      <w:r w:rsidRPr="006B35EF">
        <w:rPr>
          <w:b/>
          <w:sz w:val="22"/>
          <w:szCs w:val="22"/>
          <w:lang w:eastAsia="en-US"/>
        </w:rPr>
        <w:t>ROZDZIAŁ IX</w:t>
      </w:r>
      <w:r w:rsidRPr="006B35EF">
        <w:rPr>
          <w:b/>
          <w:sz w:val="22"/>
          <w:szCs w:val="22"/>
          <w:lang w:eastAsia="en-US"/>
        </w:rPr>
        <w:br/>
        <w:t>WEWNĄTRZSZKOLNE ZASADY OCENIANIA</w:t>
      </w:r>
      <w:bookmarkEnd w:id="47"/>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8" w:name="_Toc506985968"/>
      <w:r w:rsidRPr="006B35EF">
        <w:rPr>
          <w:rFonts w:eastAsia="Calibri"/>
          <w:b/>
          <w:sz w:val="22"/>
          <w:szCs w:val="22"/>
          <w:lang w:eastAsia="en-US"/>
        </w:rPr>
        <w:t>I Etap Edukacyjny</w:t>
      </w:r>
      <w:bookmarkEnd w:id="48"/>
    </w:p>
    <w:p w:rsidR="006B35EF" w:rsidRPr="006B35EF" w:rsidRDefault="006B35EF" w:rsidP="006B35EF">
      <w:pPr>
        <w:spacing w:line="360" w:lineRule="auto"/>
        <w:ind w:right="-1" w:firstLine="6"/>
        <w:contextualSpacing/>
        <w:jc w:val="center"/>
        <w:rPr>
          <w:rFonts w:eastAsia="Calibri"/>
          <w:b/>
          <w:sz w:val="22"/>
          <w:szCs w:val="22"/>
          <w:lang w:eastAsia="en-US"/>
        </w:rPr>
      </w:pPr>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lastRenderedPageBreak/>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49" w:name="_Toc506985969"/>
      <w:r w:rsidRPr="006B35EF">
        <w:rPr>
          <w:b/>
          <w:sz w:val="22"/>
          <w:szCs w:val="22"/>
          <w:lang w:eastAsia="en-US"/>
        </w:rPr>
        <w:t>System oceniania osiągnięć edukacyjnych w klasach I-III</w:t>
      </w:r>
      <w:bookmarkEnd w:id="49"/>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lastRenderedPageBreak/>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0" w:name="_Toc506985970"/>
      <w:r w:rsidRPr="006F7D79">
        <w:rPr>
          <w:rFonts w:eastAsia="Calibri"/>
          <w:color w:val="000000"/>
          <w:sz w:val="22"/>
          <w:szCs w:val="22"/>
        </w:rPr>
        <w:t xml:space="preserve">3. </w:t>
      </w:r>
      <w:r w:rsidRPr="006B35EF">
        <w:rPr>
          <w:rFonts w:eastAsia="Calibri"/>
          <w:color w:val="000000"/>
          <w:sz w:val="22"/>
          <w:szCs w:val="22"/>
        </w:rPr>
        <w:t>Cele oceniania</w:t>
      </w:r>
      <w:bookmarkEnd w:id="50"/>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przygotowywanie do samooceniania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lastRenderedPageBreak/>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1" w:name="_Toc506985971"/>
      <w:r w:rsidRPr="006F7D79">
        <w:rPr>
          <w:rFonts w:eastAsia="Calibri"/>
          <w:b/>
          <w:color w:val="000000"/>
          <w:sz w:val="22"/>
          <w:szCs w:val="22"/>
        </w:rPr>
        <w:t>Ocenianie bieżące w klasach I - III</w:t>
      </w:r>
      <w:bookmarkEnd w:id="51"/>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w:t>
      </w:r>
      <w:r w:rsidRPr="006F7D79">
        <w:rPr>
          <w:rFonts w:eastAsia="Calibri"/>
          <w:color w:val="000000"/>
          <w:sz w:val="22"/>
          <w:szCs w:val="22"/>
        </w:rPr>
        <w:lastRenderedPageBreak/>
        <w:t>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2"/>
      <w:r w:rsidRPr="006F7D79">
        <w:rPr>
          <w:rFonts w:eastAsia="Calibri"/>
          <w:b/>
          <w:color w:val="000000"/>
          <w:sz w:val="22"/>
          <w:szCs w:val="22"/>
        </w:rPr>
        <w:t>Ocenianie śródroczne i roczne</w:t>
      </w:r>
      <w:bookmarkEnd w:id="52"/>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3" w:name="_Toc506985973"/>
      <w:r w:rsidRPr="006F7D79">
        <w:rPr>
          <w:b/>
          <w:sz w:val="22"/>
          <w:szCs w:val="22"/>
          <w:lang w:eastAsia="en-US"/>
        </w:rPr>
        <w:t>Kryteria oceniania w klasach I-III</w:t>
      </w:r>
      <w:bookmarkEnd w:id="53"/>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lastRenderedPageBreak/>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lastRenderedPageBreak/>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0 bł.d/i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6 bł. o i 1-2 bł.d/i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7 bł. o i 0 bł.d/i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0 bł.d/i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6 bł. o i 1 bł. d/i i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9 bł. o i 1-2 bł. d/i  i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xml:space="preserve">- pisownia wyrazów z: -ó, -u, -rz, -ż, -ch,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r>
      <w:r w:rsidRPr="006F7D79">
        <w:rPr>
          <w:sz w:val="22"/>
          <w:szCs w:val="22"/>
        </w:rPr>
        <w:lastRenderedPageBreak/>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pisownia wyrazów z: -ó, -u, -rz, -ż, -ch,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4" w:name="_Toc506985974"/>
      <w:r w:rsidRPr="006F7D79">
        <w:rPr>
          <w:b/>
          <w:sz w:val="22"/>
          <w:szCs w:val="22"/>
          <w:lang w:eastAsia="en-US"/>
        </w:rPr>
        <w:t>Tryb poprawy ocen bieżących</w:t>
      </w:r>
      <w:bookmarkEnd w:id="54"/>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w:t>
      </w:r>
      <w:r w:rsidRPr="00F72CFB">
        <w:rPr>
          <w:rFonts w:eastAsia="Calibri"/>
          <w:sz w:val="22"/>
          <w:szCs w:val="22"/>
          <w:lang w:eastAsia="en-US"/>
        </w:rPr>
        <w:lastRenderedPageBreak/>
        <w:t>u którego stwierdzono specyficzne trudności w uczeniu się lub deficyty rozwojowe, uniemożliwiające sprostanie wymaganiom edukacyjnym, wynikającym z programu nauczania, 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reedukatora ćwiczenia                       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F72CFB" w:rsidP="00F72CFB">
      <w:pPr>
        <w:keepNext/>
        <w:keepLines/>
        <w:spacing w:line="360" w:lineRule="auto"/>
        <w:jc w:val="center"/>
        <w:outlineLvl w:val="0"/>
        <w:rPr>
          <w:rFonts w:eastAsia="Calibri"/>
          <w:b/>
          <w:sz w:val="22"/>
          <w:szCs w:val="22"/>
          <w:lang w:eastAsia="en-US"/>
        </w:rPr>
      </w:pPr>
      <w:bookmarkStart w:id="55" w:name="_Toc506985977"/>
      <w:r w:rsidRPr="00F72CFB">
        <w:rPr>
          <w:b/>
          <w:sz w:val="22"/>
          <w:szCs w:val="22"/>
          <w:lang w:eastAsia="en-US"/>
        </w:rPr>
        <w:t>Punktowy system oceniania  zachowania ucznia w klasach I - III</w:t>
      </w:r>
      <w:bookmarkEnd w:id="55"/>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lastRenderedPageBreak/>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Przyznaje się dodatnie lub ujemne punkty w zależności od pozytywnego lub negatywnego zachowania ucznia. </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dobre – db.</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nieodpowiednie – ndp.</w:t>
      </w:r>
    </w:p>
    <w:p w:rsidR="00F72CFB" w:rsidRPr="00F72CFB" w:rsidRDefault="00F72CFB" w:rsidP="00B85C6E">
      <w:pPr>
        <w:numPr>
          <w:ilvl w:val="0"/>
          <w:numId w:val="153"/>
        </w:numPr>
        <w:spacing w:line="360" w:lineRule="auto"/>
        <w:jc w:val="both"/>
        <w:rPr>
          <w:sz w:val="22"/>
          <w:szCs w:val="22"/>
        </w:rPr>
      </w:pPr>
      <w:r w:rsidRPr="00F72CFB">
        <w:rPr>
          <w:sz w:val="22"/>
          <w:szCs w:val="22"/>
        </w:rPr>
        <w:t>naganne- ng.</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72146" w:rsidRPr="00872146"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Informacje o zachowaniu ucznia gromadzone są w zeszycie wychowawcy.</w:t>
      </w:r>
    </w:p>
    <w:p w:rsidR="00872146" w:rsidRPr="00872146"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Kryteria ustalania śródrocznej i rocznej oceny klasyfikacyjnej zachowania:</w:t>
      </w:r>
    </w:p>
    <w:p w:rsidR="00872146" w:rsidRPr="00872146" w:rsidRDefault="00872146" w:rsidP="00B85C6E">
      <w:pPr>
        <w:numPr>
          <w:ilvl w:val="0"/>
          <w:numId w:val="154"/>
        </w:numPr>
        <w:tabs>
          <w:tab w:val="left" w:pos="1080"/>
        </w:tabs>
        <w:spacing w:line="360" w:lineRule="auto"/>
        <w:ind w:left="709" w:hanging="284"/>
        <w:jc w:val="both"/>
        <w:rPr>
          <w:sz w:val="22"/>
          <w:szCs w:val="22"/>
        </w:rPr>
      </w:pPr>
      <w:r w:rsidRPr="00872146">
        <w:rPr>
          <w:sz w:val="22"/>
          <w:szCs w:val="22"/>
        </w:rPr>
        <w:t>oceną wyjściową na początku roku szkolnego jest ocena dobra (180 punktów)</w:t>
      </w:r>
    </w:p>
    <w:p w:rsidR="00872146" w:rsidRPr="00872146" w:rsidRDefault="00872146" w:rsidP="00B85C6E">
      <w:pPr>
        <w:numPr>
          <w:ilvl w:val="0"/>
          <w:numId w:val="154"/>
        </w:numPr>
        <w:tabs>
          <w:tab w:val="left" w:pos="1080"/>
        </w:tabs>
        <w:spacing w:line="360" w:lineRule="auto"/>
        <w:ind w:left="709" w:hanging="284"/>
        <w:jc w:val="both"/>
        <w:rPr>
          <w:sz w:val="22"/>
          <w:szCs w:val="22"/>
        </w:rPr>
      </w:pPr>
      <w:r w:rsidRPr="00872146">
        <w:rPr>
          <w:sz w:val="22"/>
          <w:szCs w:val="22"/>
        </w:rPr>
        <w:t>uczeń swoim zachowaniem może podwyższyć lub obniżyć przyjętą liczbę punktów wyjściowych.</w:t>
      </w:r>
    </w:p>
    <w:p w:rsidR="00872146" w:rsidRPr="00872146" w:rsidRDefault="00872146"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Proponowana skala ocen i punktacji:</w:t>
      </w:r>
    </w:p>
    <w:p w:rsidR="00872146" w:rsidRPr="00872146" w:rsidRDefault="00872146" w:rsidP="00B85C6E">
      <w:pPr>
        <w:numPr>
          <w:ilvl w:val="0"/>
          <w:numId w:val="155"/>
        </w:numPr>
        <w:spacing w:line="360" w:lineRule="auto"/>
        <w:ind w:left="709" w:hanging="284"/>
        <w:jc w:val="both"/>
        <w:rPr>
          <w:sz w:val="22"/>
          <w:szCs w:val="22"/>
        </w:rPr>
      </w:pPr>
      <w:r w:rsidRPr="00872146">
        <w:rPr>
          <w:sz w:val="22"/>
          <w:szCs w:val="22"/>
        </w:rPr>
        <w:t>zachowanie wzorowe – powyżej 350 punktów</w:t>
      </w:r>
    </w:p>
    <w:p w:rsidR="00872146" w:rsidRPr="00872146" w:rsidRDefault="00872146" w:rsidP="00B85C6E">
      <w:pPr>
        <w:numPr>
          <w:ilvl w:val="0"/>
          <w:numId w:val="155"/>
        </w:numPr>
        <w:spacing w:line="360" w:lineRule="auto"/>
        <w:ind w:left="709" w:hanging="284"/>
        <w:jc w:val="both"/>
        <w:rPr>
          <w:sz w:val="22"/>
          <w:szCs w:val="22"/>
        </w:rPr>
      </w:pPr>
      <w:r w:rsidRPr="00872146">
        <w:rPr>
          <w:sz w:val="22"/>
          <w:szCs w:val="22"/>
        </w:rPr>
        <w:t>zachowanie bardzo dobre- od 250 do 350 punktów</w:t>
      </w:r>
    </w:p>
    <w:p w:rsidR="00872146" w:rsidRPr="00872146" w:rsidRDefault="00872146" w:rsidP="00B85C6E">
      <w:pPr>
        <w:numPr>
          <w:ilvl w:val="0"/>
          <w:numId w:val="155"/>
        </w:numPr>
        <w:spacing w:line="360" w:lineRule="auto"/>
        <w:ind w:left="709" w:hanging="284"/>
        <w:jc w:val="both"/>
        <w:rPr>
          <w:sz w:val="22"/>
          <w:szCs w:val="22"/>
        </w:rPr>
      </w:pPr>
      <w:r w:rsidRPr="00872146">
        <w:rPr>
          <w:sz w:val="22"/>
          <w:szCs w:val="22"/>
        </w:rPr>
        <w:t>zachowanie dobre- od 180- 249 punktów</w:t>
      </w:r>
    </w:p>
    <w:p w:rsidR="00872146" w:rsidRPr="00872146" w:rsidRDefault="00872146" w:rsidP="00B85C6E">
      <w:pPr>
        <w:numPr>
          <w:ilvl w:val="0"/>
          <w:numId w:val="155"/>
        </w:numPr>
        <w:spacing w:line="360" w:lineRule="auto"/>
        <w:ind w:left="709" w:hanging="284"/>
        <w:jc w:val="both"/>
        <w:rPr>
          <w:sz w:val="22"/>
          <w:szCs w:val="22"/>
        </w:rPr>
      </w:pPr>
      <w:r w:rsidRPr="00872146">
        <w:rPr>
          <w:sz w:val="22"/>
          <w:szCs w:val="22"/>
        </w:rPr>
        <w:lastRenderedPageBreak/>
        <w:t>zachowanie poprawne- od 100- 179 punktów</w:t>
      </w:r>
    </w:p>
    <w:p w:rsidR="00872146" w:rsidRPr="00872146" w:rsidRDefault="00872146" w:rsidP="00B85C6E">
      <w:pPr>
        <w:numPr>
          <w:ilvl w:val="0"/>
          <w:numId w:val="155"/>
        </w:numPr>
        <w:spacing w:line="360" w:lineRule="auto"/>
        <w:ind w:left="709" w:hanging="284"/>
        <w:jc w:val="both"/>
        <w:rPr>
          <w:sz w:val="22"/>
          <w:szCs w:val="22"/>
        </w:rPr>
      </w:pPr>
      <w:r w:rsidRPr="00872146">
        <w:rPr>
          <w:sz w:val="22"/>
          <w:szCs w:val="22"/>
        </w:rPr>
        <w:t xml:space="preserve"> zachowanie nieodpowiednie- od 50- 99 punktów</w:t>
      </w:r>
    </w:p>
    <w:p w:rsidR="00872146" w:rsidRDefault="00872146" w:rsidP="00B85C6E">
      <w:pPr>
        <w:numPr>
          <w:ilvl w:val="0"/>
          <w:numId w:val="155"/>
        </w:numPr>
        <w:spacing w:line="360" w:lineRule="auto"/>
        <w:ind w:left="709" w:hanging="284"/>
        <w:jc w:val="both"/>
        <w:rPr>
          <w:sz w:val="22"/>
          <w:szCs w:val="22"/>
        </w:rPr>
      </w:pPr>
      <w:r w:rsidRPr="00872146">
        <w:rPr>
          <w:sz w:val="22"/>
          <w:szCs w:val="22"/>
        </w:rPr>
        <w:t>zachowanie naganne- poniżej 50 punktów</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lastRenderedPageBreak/>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lastRenderedPageBreak/>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lastRenderedPageBreak/>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lastRenderedPageBreak/>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lastRenderedPageBreak/>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Default="005653B0" w:rsidP="005653B0">
      <w:pPr>
        <w:autoSpaceDE w:val="0"/>
        <w:autoSpaceDN w:val="0"/>
        <w:adjustRightInd w:val="0"/>
        <w:spacing w:line="360" w:lineRule="auto"/>
        <w:contextualSpacing/>
        <w:rPr>
          <w:rFonts w:eastAsia="Calibri"/>
          <w:sz w:val="22"/>
          <w:szCs w:val="22"/>
          <w:lang w:eastAsia="en-US"/>
        </w:rPr>
      </w:pPr>
    </w:p>
    <w:p w:rsidR="005653B0" w:rsidRPr="00061956" w:rsidRDefault="005653B0" w:rsidP="005653B0">
      <w:pPr>
        <w:autoSpaceDE w:val="0"/>
        <w:autoSpaceDN w:val="0"/>
        <w:adjustRightInd w:val="0"/>
        <w:spacing w:line="360" w:lineRule="auto"/>
        <w:contextualSpacing/>
        <w:rPr>
          <w:rFonts w:eastAsia="Calibri"/>
          <w:color w:val="000000"/>
          <w:sz w:val="22"/>
          <w:szCs w:val="22"/>
        </w:rPr>
      </w:pPr>
    </w:p>
    <w:p w:rsidR="00006DB8" w:rsidRPr="005653B0" w:rsidRDefault="005653B0"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lastRenderedPageBreak/>
        <w:t>Przyznawanie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771D" w:rsidRPr="00D9771D" w:rsidTr="00A85C4C">
        <w:trPr>
          <w:trHeight w:val="553"/>
          <w:jc w:val="center"/>
        </w:trPr>
        <w:tc>
          <w:tcPr>
            <w:tcW w:w="4606" w:type="dxa"/>
            <w:shd w:val="clear" w:color="auto" w:fill="auto"/>
          </w:tcPr>
          <w:p w:rsidR="00D9771D" w:rsidRPr="00D9771D" w:rsidRDefault="00D9771D" w:rsidP="00D9771D">
            <w:pPr>
              <w:jc w:val="center"/>
              <w:rPr>
                <w:b/>
                <w:sz w:val="22"/>
                <w:szCs w:val="22"/>
              </w:rPr>
            </w:pPr>
            <w:r w:rsidRPr="00D9771D">
              <w:rPr>
                <w:b/>
                <w:sz w:val="22"/>
                <w:szCs w:val="22"/>
              </w:rPr>
              <w:t>STOSUNEK DO OBOWIĄZKÓW SZKOLNYCH</w:t>
            </w:r>
          </w:p>
        </w:tc>
        <w:tc>
          <w:tcPr>
            <w:tcW w:w="4606" w:type="dxa"/>
            <w:shd w:val="clear" w:color="auto" w:fill="auto"/>
          </w:tcPr>
          <w:p w:rsidR="00D9771D" w:rsidRPr="00D9771D" w:rsidRDefault="00D9771D" w:rsidP="00D9771D">
            <w:pPr>
              <w:jc w:val="center"/>
              <w:rPr>
                <w:b/>
                <w:sz w:val="22"/>
                <w:szCs w:val="22"/>
              </w:rPr>
            </w:pPr>
            <w:r w:rsidRPr="00D9771D">
              <w:rPr>
                <w:b/>
                <w:sz w:val="22"/>
                <w:szCs w:val="22"/>
              </w:rPr>
              <w:t>STOSUNEK DO OBOWIĄZKÓW SZKOLNYCH</w:t>
            </w:r>
          </w:p>
        </w:tc>
      </w:tr>
      <w:tr w:rsidR="00D9771D" w:rsidRPr="00D9771D" w:rsidTr="00A85C4C">
        <w:trPr>
          <w:trHeight w:val="9207"/>
          <w:jc w:val="center"/>
        </w:trPr>
        <w:tc>
          <w:tcPr>
            <w:tcW w:w="4606" w:type="dxa"/>
            <w:shd w:val="clear" w:color="auto" w:fill="auto"/>
          </w:tcPr>
          <w:p w:rsidR="00D9771D" w:rsidRPr="00D9771D" w:rsidRDefault="00D9771D" w:rsidP="00D9771D">
            <w:pPr>
              <w:spacing w:line="360" w:lineRule="auto"/>
              <w:rPr>
                <w:b/>
                <w:sz w:val="22"/>
                <w:szCs w:val="22"/>
                <w:u w:val="single"/>
              </w:rPr>
            </w:pPr>
          </w:p>
          <w:p w:rsidR="00D9771D" w:rsidRPr="00D9771D" w:rsidRDefault="00D9771D" w:rsidP="00D9771D">
            <w:pPr>
              <w:spacing w:line="360" w:lineRule="auto"/>
              <w:rPr>
                <w:b/>
                <w:sz w:val="22"/>
                <w:szCs w:val="22"/>
                <w:u w:val="single"/>
              </w:rPr>
            </w:pPr>
            <w:r w:rsidRPr="00D9771D">
              <w:rPr>
                <w:b/>
                <w:sz w:val="22"/>
                <w:szCs w:val="22"/>
                <w:u w:val="single"/>
              </w:rPr>
              <w:t xml:space="preserve">dodatnie + </w:t>
            </w:r>
          </w:p>
          <w:p w:rsidR="00D9771D" w:rsidRPr="00D9771D" w:rsidRDefault="00D9771D" w:rsidP="00D9771D">
            <w:pPr>
              <w:spacing w:line="360" w:lineRule="auto"/>
              <w:rPr>
                <w:sz w:val="22"/>
                <w:szCs w:val="22"/>
              </w:rPr>
            </w:pPr>
            <w:r w:rsidRPr="00D9771D">
              <w:rPr>
                <w:sz w:val="22"/>
                <w:szCs w:val="22"/>
              </w:rPr>
              <w:t xml:space="preserve">1. punktualność: </w:t>
            </w:r>
            <w:r w:rsidRPr="00D9771D">
              <w:rPr>
                <w:b/>
                <w:sz w:val="22"/>
                <w:szCs w:val="22"/>
              </w:rPr>
              <w:t>10 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2. systematyczne przygotowanie do zajęć: </w:t>
            </w:r>
            <w:r w:rsidRPr="00D9771D">
              <w:rPr>
                <w:b/>
                <w:sz w:val="22"/>
                <w:szCs w:val="22"/>
              </w:rPr>
              <w:t>10 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3. przynoszenie dodatkowych przyborów </w:t>
            </w:r>
            <w:r w:rsidRPr="00D9771D">
              <w:rPr>
                <w:sz w:val="22"/>
                <w:szCs w:val="22"/>
              </w:rPr>
              <w:br/>
              <w:t xml:space="preserve">i materiałów: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4. okazyjne noszenie galowego obowiązkowego stroju szkolnego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5. 100% frekwencji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6. uczestnicy konkursów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w tym za zdobycie: </w:t>
            </w:r>
            <w:r w:rsidRPr="00D9771D">
              <w:rPr>
                <w:sz w:val="22"/>
                <w:szCs w:val="22"/>
              </w:rPr>
              <w:br/>
              <w:t xml:space="preserve">- wyróżnienia </w:t>
            </w:r>
            <w:r w:rsidRPr="00D9771D">
              <w:rPr>
                <w:b/>
                <w:sz w:val="22"/>
                <w:szCs w:val="22"/>
              </w:rPr>
              <w:t>15p.</w:t>
            </w:r>
            <w:r w:rsidRPr="00D9771D">
              <w:rPr>
                <w:sz w:val="22"/>
                <w:szCs w:val="22"/>
              </w:rPr>
              <w:br/>
              <w:t xml:space="preserve">- nagrody (od I do III miejsca) </w:t>
            </w:r>
            <w:r w:rsidRPr="00D9771D">
              <w:rPr>
                <w:b/>
                <w:sz w:val="22"/>
                <w:szCs w:val="22"/>
              </w:rPr>
              <w:t>20p.</w:t>
            </w:r>
          </w:p>
          <w:p w:rsidR="00D9771D" w:rsidRPr="00D9771D" w:rsidRDefault="00D9771D" w:rsidP="00D9771D">
            <w:pPr>
              <w:spacing w:line="360" w:lineRule="auto"/>
              <w:rPr>
                <w:sz w:val="22"/>
                <w:szCs w:val="22"/>
              </w:rPr>
            </w:pPr>
            <w:r w:rsidRPr="00D9771D">
              <w:rPr>
                <w:sz w:val="22"/>
                <w:szCs w:val="22"/>
              </w:rPr>
              <w:t xml:space="preserve">7. udział w akademiach i uroczystościach szkolnych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8. udział w realizacji projektu, dodatkowych zajęć- </w:t>
            </w:r>
            <w:r w:rsidRPr="00D9771D">
              <w:rPr>
                <w:b/>
                <w:sz w:val="22"/>
                <w:szCs w:val="22"/>
              </w:rPr>
              <w:t>10p</w:t>
            </w:r>
          </w:p>
          <w:p w:rsidR="00D9771D" w:rsidRPr="00D9771D" w:rsidRDefault="00D9771D" w:rsidP="00D9771D">
            <w:pPr>
              <w:autoSpaceDE w:val="0"/>
              <w:autoSpaceDN w:val="0"/>
              <w:adjustRightInd w:val="0"/>
              <w:spacing w:line="360" w:lineRule="auto"/>
              <w:ind w:firstLine="29"/>
              <w:rPr>
                <w:rFonts w:eastAsia="Calibri"/>
                <w:color w:val="000000"/>
                <w:sz w:val="22"/>
                <w:szCs w:val="22"/>
              </w:rPr>
            </w:pPr>
            <w:r w:rsidRPr="00D9771D">
              <w:rPr>
                <w:rFonts w:eastAsia="Calibri"/>
                <w:color w:val="000000"/>
                <w:sz w:val="22"/>
                <w:szCs w:val="22"/>
              </w:rPr>
              <w:t>9. reprezentowanie szkoły w zawodach sportowych:</w:t>
            </w:r>
          </w:p>
          <w:p w:rsidR="00D9771D" w:rsidRPr="00D9771D" w:rsidRDefault="00D9771D" w:rsidP="00D9771D">
            <w:pPr>
              <w:autoSpaceDE w:val="0"/>
              <w:autoSpaceDN w:val="0"/>
              <w:adjustRightInd w:val="0"/>
              <w:spacing w:line="360" w:lineRule="auto"/>
              <w:ind w:left="851" w:hanging="284"/>
              <w:rPr>
                <w:rFonts w:eastAsia="Calibri"/>
                <w:color w:val="000000"/>
                <w:sz w:val="22"/>
                <w:szCs w:val="22"/>
              </w:rPr>
            </w:pPr>
            <w:r w:rsidRPr="00D9771D">
              <w:rPr>
                <w:rFonts w:eastAsia="Calibri"/>
                <w:b/>
                <w:color w:val="000000"/>
                <w:sz w:val="22"/>
                <w:szCs w:val="22"/>
              </w:rPr>
              <w:t>5 p.</w:t>
            </w:r>
            <w:r w:rsidRPr="00D9771D">
              <w:rPr>
                <w:rFonts w:eastAsia="Calibri"/>
                <w:color w:val="000000"/>
                <w:sz w:val="22"/>
                <w:szCs w:val="22"/>
              </w:rPr>
              <w:t xml:space="preserve"> udział w etapie szkolnym</w:t>
            </w:r>
          </w:p>
          <w:p w:rsidR="00D9771D" w:rsidRPr="00D9771D" w:rsidRDefault="00D9771D" w:rsidP="00D9771D">
            <w:pPr>
              <w:autoSpaceDE w:val="0"/>
              <w:autoSpaceDN w:val="0"/>
              <w:adjustRightInd w:val="0"/>
              <w:spacing w:line="360" w:lineRule="auto"/>
              <w:ind w:left="851" w:hanging="284"/>
              <w:rPr>
                <w:rFonts w:eastAsia="Calibri"/>
                <w:color w:val="000000"/>
                <w:sz w:val="22"/>
                <w:szCs w:val="22"/>
              </w:rPr>
            </w:pPr>
            <w:r w:rsidRPr="00D9771D">
              <w:rPr>
                <w:rFonts w:eastAsia="Calibri"/>
                <w:b/>
                <w:color w:val="000000"/>
                <w:sz w:val="22"/>
                <w:szCs w:val="22"/>
              </w:rPr>
              <w:t>10 p</w:t>
            </w:r>
            <w:r w:rsidRPr="00D9771D">
              <w:rPr>
                <w:rFonts w:eastAsia="Calibri"/>
                <w:color w:val="000000"/>
                <w:sz w:val="22"/>
                <w:szCs w:val="22"/>
              </w:rPr>
              <w:t>. udział w etapie gminnym</w:t>
            </w:r>
          </w:p>
          <w:p w:rsidR="00D9771D" w:rsidRPr="00D9771D" w:rsidRDefault="00D9771D" w:rsidP="00D9771D">
            <w:pPr>
              <w:autoSpaceDE w:val="0"/>
              <w:autoSpaceDN w:val="0"/>
              <w:adjustRightInd w:val="0"/>
              <w:spacing w:line="360" w:lineRule="auto"/>
              <w:ind w:left="851" w:hanging="284"/>
              <w:rPr>
                <w:rFonts w:eastAsia="Calibri"/>
                <w:color w:val="000000"/>
                <w:sz w:val="22"/>
                <w:szCs w:val="22"/>
              </w:rPr>
            </w:pPr>
            <w:r w:rsidRPr="00D9771D">
              <w:rPr>
                <w:rFonts w:eastAsia="Calibri"/>
                <w:b/>
                <w:color w:val="000000"/>
                <w:sz w:val="22"/>
                <w:szCs w:val="22"/>
              </w:rPr>
              <w:t>15 p.</w:t>
            </w:r>
            <w:r w:rsidRPr="00D9771D">
              <w:rPr>
                <w:rFonts w:eastAsia="Calibri"/>
                <w:color w:val="000000"/>
                <w:sz w:val="22"/>
                <w:szCs w:val="22"/>
              </w:rPr>
              <w:t xml:space="preserve"> wyróżnienie</w:t>
            </w:r>
          </w:p>
          <w:p w:rsidR="00D9771D" w:rsidRPr="00D9771D" w:rsidRDefault="00D9771D" w:rsidP="00D9771D">
            <w:pPr>
              <w:autoSpaceDE w:val="0"/>
              <w:autoSpaceDN w:val="0"/>
              <w:adjustRightInd w:val="0"/>
              <w:spacing w:line="360" w:lineRule="auto"/>
              <w:ind w:left="851" w:hanging="284"/>
              <w:rPr>
                <w:rFonts w:eastAsia="Calibri"/>
                <w:color w:val="000000"/>
                <w:sz w:val="22"/>
                <w:szCs w:val="22"/>
              </w:rPr>
            </w:pPr>
            <w:r w:rsidRPr="00D9771D">
              <w:rPr>
                <w:rFonts w:eastAsia="Calibri"/>
                <w:b/>
                <w:color w:val="000000"/>
                <w:sz w:val="22"/>
                <w:szCs w:val="22"/>
              </w:rPr>
              <w:t>20p.</w:t>
            </w:r>
            <w:r w:rsidRPr="00D9771D">
              <w:rPr>
                <w:rFonts w:eastAsia="Calibri"/>
                <w:color w:val="000000"/>
                <w:sz w:val="22"/>
                <w:szCs w:val="22"/>
              </w:rPr>
              <w:t xml:space="preserve"> zajęcie miejsca</w:t>
            </w:r>
          </w:p>
          <w:p w:rsidR="00D9771D" w:rsidRPr="00D9771D" w:rsidRDefault="00D9771D" w:rsidP="00D9771D">
            <w:pPr>
              <w:spacing w:line="360" w:lineRule="auto"/>
              <w:rPr>
                <w:b/>
                <w:sz w:val="22"/>
                <w:szCs w:val="22"/>
              </w:rPr>
            </w:pPr>
            <w:r w:rsidRPr="00D9771D">
              <w:rPr>
                <w:sz w:val="22"/>
                <w:szCs w:val="22"/>
              </w:rPr>
              <w:t xml:space="preserve">10. inne </w:t>
            </w:r>
            <w:r w:rsidRPr="00D9771D">
              <w:rPr>
                <w:b/>
                <w:sz w:val="22"/>
                <w:szCs w:val="22"/>
              </w:rPr>
              <w:t>10p</w:t>
            </w:r>
          </w:p>
        </w:tc>
        <w:tc>
          <w:tcPr>
            <w:tcW w:w="4606" w:type="dxa"/>
            <w:shd w:val="clear" w:color="auto" w:fill="auto"/>
          </w:tcPr>
          <w:p w:rsidR="00D9771D" w:rsidRPr="00D9771D" w:rsidRDefault="00D9771D" w:rsidP="00D9771D">
            <w:pPr>
              <w:spacing w:line="360" w:lineRule="auto"/>
              <w:rPr>
                <w:b/>
                <w:sz w:val="22"/>
                <w:szCs w:val="22"/>
                <w:u w:val="single"/>
              </w:rPr>
            </w:pPr>
            <w:r w:rsidRPr="00D9771D">
              <w:rPr>
                <w:b/>
                <w:sz w:val="22"/>
                <w:szCs w:val="22"/>
                <w:u w:val="single"/>
              </w:rPr>
              <w:t xml:space="preserve"> </w:t>
            </w:r>
          </w:p>
          <w:p w:rsidR="00D9771D" w:rsidRPr="00D9771D" w:rsidRDefault="00D9771D" w:rsidP="00D9771D">
            <w:pPr>
              <w:spacing w:line="360" w:lineRule="auto"/>
              <w:rPr>
                <w:b/>
                <w:sz w:val="22"/>
                <w:szCs w:val="22"/>
                <w:u w:val="single"/>
              </w:rPr>
            </w:pPr>
            <w:r w:rsidRPr="00D9771D">
              <w:rPr>
                <w:b/>
                <w:sz w:val="22"/>
                <w:szCs w:val="22"/>
                <w:u w:val="single"/>
              </w:rPr>
              <w:t xml:space="preserve">ujemne - </w:t>
            </w:r>
          </w:p>
          <w:p w:rsidR="00D9771D" w:rsidRPr="00D9771D" w:rsidRDefault="00D9771D" w:rsidP="00D9771D">
            <w:pPr>
              <w:spacing w:line="360" w:lineRule="auto"/>
              <w:rPr>
                <w:sz w:val="22"/>
                <w:szCs w:val="22"/>
              </w:rPr>
            </w:pPr>
            <w:r w:rsidRPr="00D9771D">
              <w:rPr>
                <w:sz w:val="22"/>
                <w:szCs w:val="22"/>
              </w:rPr>
              <w:t xml:space="preserve">1. spóźnienia: </w:t>
            </w:r>
            <w:r w:rsidRPr="00D9771D">
              <w:rPr>
                <w:b/>
                <w:sz w:val="22"/>
                <w:szCs w:val="22"/>
              </w:rPr>
              <w:t>- 10p.</w:t>
            </w:r>
          </w:p>
          <w:p w:rsidR="00D9771D" w:rsidRPr="00D9771D" w:rsidRDefault="00D9771D" w:rsidP="00D9771D">
            <w:pPr>
              <w:spacing w:line="360" w:lineRule="auto"/>
              <w:rPr>
                <w:sz w:val="22"/>
                <w:szCs w:val="22"/>
              </w:rPr>
            </w:pPr>
            <w:r w:rsidRPr="00D9771D">
              <w:rPr>
                <w:sz w:val="22"/>
                <w:szCs w:val="22"/>
              </w:rPr>
              <w:t xml:space="preserve">2. brak przygotowania do zajęć: </w:t>
            </w:r>
            <w:r w:rsidRPr="00D9771D">
              <w:rPr>
                <w:b/>
                <w:sz w:val="22"/>
                <w:szCs w:val="22"/>
              </w:rPr>
              <w:t>- 10p.</w:t>
            </w:r>
          </w:p>
          <w:p w:rsidR="00D9771D" w:rsidRPr="00D9771D" w:rsidRDefault="00D9771D" w:rsidP="00D9771D">
            <w:pPr>
              <w:spacing w:line="360" w:lineRule="auto"/>
              <w:rPr>
                <w:sz w:val="22"/>
                <w:szCs w:val="22"/>
              </w:rPr>
            </w:pPr>
            <w:r w:rsidRPr="00D9771D">
              <w:rPr>
                <w:sz w:val="22"/>
                <w:szCs w:val="22"/>
              </w:rPr>
              <w:t xml:space="preserve">3. brak przyborów i materiałów: -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4. niszczenie podręczników  i przyborów: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5. uchylanie się od okazyjnego noszenia galowego stroju szkolnego: </w:t>
            </w:r>
            <w:r w:rsidRPr="00D9771D">
              <w:rPr>
                <w:b/>
                <w:sz w:val="22"/>
                <w:szCs w:val="22"/>
              </w:rPr>
              <w:t>-10p.</w:t>
            </w:r>
            <w:r w:rsidRPr="00D9771D">
              <w:rPr>
                <w:sz w:val="22"/>
                <w:szCs w:val="22"/>
              </w:rPr>
              <w:br/>
              <w:t xml:space="preserve">6. inne: </w:t>
            </w:r>
            <w:r w:rsidRPr="00D9771D">
              <w:rPr>
                <w:b/>
                <w:sz w:val="22"/>
                <w:szCs w:val="22"/>
              </w:rPr>
              <w:t>-10 p.</w:t>
            </w:r>
            <w:r w:rsidRPr="00D9771D">
              <w:rPr>
                <w:sz w:val="22"/>
                <w:szCs w:val="22"/>
              </w:rPr>
              <w:t xml:space="preserve"> </w:t>
            </w:r>
          </w:p>
          <w:p w:rsidR="00D9771D" w:rsidRPr="00D9771D" w:rsidRDefault="00D9771D" w:rsidP="00D9771D">
            <w:pPr>
              <w:rPr>
                <w:i/>
                <w:sz w:val="22"/>
                <w:szCs w:val="22"/>
              </w:rPr>
            </w:pPr>
          </w:p>
        </w:tc>
      </w:tr>
      <w:tr w:rsidR="00D9771D" w:rsidRPr="00D9771D" w:rsidTr="00A85C4C">
        <w:trPr>
          <w:trHeight w:val="422"/>
          <w:jc w:val="center"/>
        </w:trPr>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t>PRACA NA ZAJĘCIACH</w:t>
            </w:r>
          </w:p>
        </w:tc>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t>PRACA NA ZAJĘCIACH</w:t>
            </w:r>
          </w:p>
        </w:tc>
      </w:tr>
      <w:tr w:rsidR="00D9771D" w:rsidRPr="00D9771D" w:rsidTr="00A85C4C">
        <w:trPr>
          <w:jc w:val="center"/>
        </w:trPr>
        <w:tc>
          <w:tcPr>
            <w:tcW w:w="4606" w:type="dxa"/>
            <w:shd w:val="clear" w:color="auto" w:fill="auto"/>
          </w:tcPr>
          <w:p w:rsidR="00D9771D" w:rsidRPr="00D9771D" w:rsidRDefault="00D9771D" w:rsidP="00D9771D">
            <w:pPr>
              <w:spacing w:line="360" w:lineRule="auto"/>
              <w:rPr>
                <w:b/>
                <w:sz w:val="22"/>
                <w:szCs w:val="22"/>
                <w:u w:val="single"/>
              </w:rPr>
            </w:pPr>
          </w:p>
          <w:p w:rsidR="00D9771D" w:rsidRPr="00D9771D" w:rsidRDefault="00D9771D" w:rsidP="00D9771D">
            <w:pPr>
              <w:spacing w:line="360" w:lineRule="auto"/>
              <w:rPr>
                <w:b/>
                <w:sz w:val="22"/>
                <w:szCs w:val="22"/>
                <w:u w:val="single"/>
              </w:rPr>
            </w:pPr>
            <w:r w:rsidRPr="00D9771D">
              <w:rPr>
                <w:b/>
                <w:sz w:val="22"/>
                <w:szCs w:val="22"/>
                <w:u w:val="single"/>
              </w:rPr>
              <w:t xml:space="preserve">dodatnie + </w:t>
            </w:r>
          </w:p>
          <w:p w:rsidR="00D9771D" w:rsidRPr="00D9771D" w:rsidRDefault="00D9771D" w:rsidP="00D9771D">
            <w:pPr>
              <w:spacing w:line="360" w:lineRule="auto"/>
              <w:rPr>
                <w:sz w:val="22"/>
                <w:szCs w:val="22"/>
              </w:rPr>
            </w:pPr>
            <w:r w:rsidRPr="00D9771D">
              <w:rPr>
                <w:sz w:val="22"/>
                <w:szCs w:val="22"/>
              </w:rPr>
              <w:t xml:space="preserve">1. aktywność na zajęciach: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2. wzorowe zachowanie na zajęciach: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3. współpraca z kolegami: </w:t>
            </w:r>
            <w:r w:rsidRPr="00D9771D">
              <w:rPr>
                <w:b/>
                <w:sz w:val="22"/>
                <w:szCs w:val="22"/>
              </w:rPr>
              <w:t>10 p.</w:t>
            </w:r>
          </w:p>
          <w:p w:rsidR="00D9771D" w:rsidRPr="00D9771D" w:rsidRDefault="00D9771D" w:rsidP="00D9771D">
            <w:pPr>
              <w:spacing w:line="360" w:lineRule="auto"/>
              <w:rPr>
                <w:sz w:val="22"/>
                <w:szCs w:val="22"/>
              </w:rPr>
            </w:pPr>
            <w:r w:rsidRPr="00D9771D">
              <w:rPr>
                <w:sz w:val="22"/>
                <w:szCs w:val="22"/>
              </w:rPr>
              <w:t xml:space="preserve">4. inne: </w:t>
            </w:r>
            <w:r w:rsidRPr="00D9771D">
              <w:rPr>
                <w:b/>
                <w:sz w:val="22"/>
                <w:szCs w:val="22"/>
              </w:rPr>
              <w:t>10p.</w:t>
            </w:r>
          </w:p>
          <w:p w:rsidR="00D9771D" w:rsidRPr="00D9771D" w:rsidRDefault="00D9771D" w:rsidP="00D9771D">
            <w:pPr>
              <w:spacing w:line="360" w:lineRule="auto"/>
              <w:rPr>
                <w:b/>
                <w:sz w:val="22"/>
                <w:szCs w:val="22"/>
              </w:rPr>
            </w:pPr>
          </w:p>
          <w:p w:rsidR="00D9771D" w:rsidRPr="00D9771D" w:rsidRDefault="00D9771D" w:rsidP="00D9771D">
            <w:pPr>
              <w:spacing w:line="360" w:lineRule="auto"/>
              <w:rPr>
                <w:b/>
                <w:sz w:val="22"/>
                <w:szCs w:val="22"/>
              </w:rPr>
            </w:pPr>
          </w:p>
          <w:p w:rsidR="00D9771D" w:rsidRPr="00D9771D" w:rsidRDefault="00D9771D" w:rsidP="00D9771D">
            <w:pPr>
              <w:spacing w:line="360" w:lineRule="auto"/>
              <w:rPr>
                <w:b/>
                <w:sz w:val="22"/>
                <w:szCs w:val="22"/>
              </w:rPr>
            </w:pPr>
          </w:p>
          <w:p w:rsidR="00D9771D" w:rsidRPr="00D9771D" w:rsidRDefault="00D9771D" w:rsidP="00D9771D">
            <w:pPr>
              <w:spacing w:line="360" w:lineRule="auto"/>
              <w:rPr>
                <w:b/>
                <w:sz w:val="22"/>
                <w:szCs w:val="22"/>
              </w:rPr>
            </w:pPr>
          </w:p>
        </w:tc>
        <w:tc>
          <w:tcPr>
            <w:tcW w:w="4606" w:type="dxa"/>
            <w:shd w:val="clear" w:color="auto" w:fill="auto"/>
          </w:tcPr>
          <w:p w:rsidR="00D9771D" w:rsidRPr="00D9771D" w:rsidRDefault="00D9771D" w:rsidP="00D9771D">
            <w:pPr>
              <w:spacing w:line="360" w:lineRule="auto"/>
              <w:rPr>
                <w:b/>
                <w:sz w:val="22"/>
                <w:szCs w:val="22"/>
                <w:u w:val="single"/>
              </w:rPr>
            </w:pPr>
          </w:p>
          <w:p w:rsidR="00D9771D" w:rsidRPr="00D9771D" w:rsidRDefault="00D9771D" w:rsidP="00D9771D">
            <w:pPr>
              <w:spacing w:line="360" w:lineRule="auto"/>
              <w:rPr>
                <w:b/>
                <w:sz w:val="22"/>
                <w:szCs w:val="22"/>
                <w:u w:val="single"/>
              </w:rPr>
            </w:pPr>
            <w:r w:rsidRPr="00D9771D">
              <w:rPr>
                <w:b/>
                <w:sz w:val="22"/>
                <w:szCs w:val="22"/>
                <w:u w:val="single"/>
              </w:rPr>
              <w:t xml:space="preserve">ujemne - </w:t>
            </w:r>
          </w:p>
          <w:p w:rsidR="00D9771D" w:rsidRPr="00D9771D" w:rsidRDefault="00D9771D" w:rsidP="00D9771D">
            <w:pPr>
              <w:spacing w:line="360" w:lineRule="auto"/>
              <w:rPr>
                <w:sz w:val="22"/>
                <w:szCs w:val="22"/>
              </w:rPr>
            </w:pPr>
            <w:r w:rsidRPr="00D9771D">
              <w:rPr>
                <w:sz w:val="22"/>
                <w:szCs w:val="22"/>
              </w:rPr>
              <w:t xml:space="preserve">1. rozmowy na lekcji: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2. chodzenie po sali: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3. niewykonywanie poleceń nauczyciela: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4. brak współpracy z nauczycielem: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5. jedzenie na lekcji: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6. przeszkadzanie nauczycielowi w prowadzeniu </w:t>
            </w:r>
            <w:r w:rsidRPr="00D9771D">
              <w:rPr>
                <w:sz w:val="22"/>
                <w:szCs w:val="22"/>
              </w:rPr>
              <w:lastRenderedPageBreak/>
              <w:t xml:space="preserve">lekcji – każdorazowo: </w:t>
            </w:r>
            <w:r w:rsidRPr="00D9771D">
              <w:rPr>
                <w:b/>
                <w:sz w:val="22"/>
                <w:szCs w:val="22"/>
              </w:rPr>
              <w:t>-20 p.</w:t>
            </w:r>
          </w:p>
          <w:p w:rsidR="00D9771D" w:rsidRPr="00D9771D" w:rsidRDefault="00D9771D" w:rsidP="00D9771D">
            <w:pPr>
              <w:spacing w:line="360" w:lineRule="auto"/>
              <w:rPr>
                <w:sz w:val="22"/>
                <w:szCs w:val="22"/>
              </w:rPr>
            </w:pPr>
            <w:r w:rsidRPr="00D9771D">
              <w:rPr>
                <w:sz w:val="22"/>
                <w:szCs w:val="22"/>
              </w:rPr>
              <w:t xml:space="preserve">7. brak aktywnej bieżącej pracy podczas zajęć lekcyjnych: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8. inne: </w:t>
            </w:r>
            <w:r w:rsidRPr="00D9771D">
              <w:rPr>
                <w:b/>
                <w:sz w:val="22"/>
                <w:szCs w:val="22"/>
              </w:rPr>
              <w:t>-10 p.</w:t>
            </w:r>
          </w:p>
        </w:tc>
      </w:tr>
      <w:tr w:rsidR="00D9771D" w:rsidRPr="00D9771D" w:rsidTr="00A85C4C">
        <w:trPr>
          <w:trHeight w:val="399"/>
          <w:jc w:val="center"/>
        </w:trPr>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lastRenderedPageBreak/>
              <w:t>KULTURA OSOBISTA</w:t>
            </w:r>
          </w:p>
        </w:tc>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t>KULTURA OSOBISTA</w:t>
            </w:r>
          </w:p>
        </w:tc>
      </w:tr>
      <w:tr w:rsidR="00D9771D" w:rsidRPr="00D9771D" w:rsidTr="00A85C4C">
        <w:trPr>
          <w:trHeight w:val="3111"/>
          <w:jc w:val="center"/>
        </w:trPr>
        <w:tc>
          <w:tcPr>
            <w:tcW w:w="4606" w:type="dxa"/>
            <w:shd w:val="clear" w:color="auto" w:fill="auto"/>
          </w:tcPr>
          <w:p w:rsidR="00D9771D" w:rsidRPr="00D9771D" w:rsidRDefault="00D9771D" w:rsidP="00D9771D">
            <w:pPr>
              <w:spacing w:line="360" w:lineRule="auto"/>
              <w:rPr>
                <w:b/>
                <w:sz w:val="22"/>
                <w:szCs w:val="22"/>
                <w:u w:val="single"/>
              </w:rPr>
            </w:pPr>
          </w:p>
          <w:p w:rsidR="00D9771D" w:rsidRPr="00D9771D" w:rsidRDefault="00D9771D" w:rsidP="00D9771D">
            <w:pPr>
              <w:spacing w:line="360" w:lineRule="auto"/>
              <w:rPr>
                <w:sz w:val="22"/>
                <w:szCs w:val="22"/>
              </w:rPr>
            </w:pPr>
            <w:r w:rsidRPr="00D9771D">
              <w:rPr>
                <w:b/>
                <w:sz w:val="22"/>
                <w:szCs w:val="22"/>
                <w:u w:val="single"/>
              </w:rPr>
              <w:t>dodatnie +</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1. używanie zwrotów grzecznościowych: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2. okazywanie szacunku nauczycielom                          i pracownikom szkoły: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3. pomoc koleżeńska: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4. poszanowanie cudzej i swojej własności: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5. inne: </w:t>
            </w:r>
            <w:r w:rsidRPr="00D9771D">
              <w:rPr>
                <w:b/>
                <w:sz w:val="22"/>
                <w:szCs w:val="22"/>
              </w:rPr>
              <w:t>10p.</w:t>
            </w:r>
          </w:p>
        </w:tc>
        <w:tc>
          <w:tcPr>
            <w:tcW w:w="4606" w:type="dxa"/>
            <w:shd w:val="clear" w:color="auto" w:fill="auto"/>
          </w:tcPr>
          <w:p w:rsidR="00D9771D" w:rsidRPr="00D9771D" w:rsidRDefault="00D9771D" w:rsidP="00D9771D">
            <w:pPr>
              <w:spacing w:line="360" w:lineRule="auto"/>
              <w:rPr>
                <w:b/>
                <w:sz w:val="22"/>
                <w:szCs w:val="22"/>
                <w:u w:val="single"/>
              </w:rPr>
            </w:pPr>
          </w:p>
          <w:p w:rsidR="00D9771D" w:rsidRPr="00D9771D" w:rsidRDefault="00D9771D" w:rsidP="00D9771D">
            <w:pPr>
              <w:spacing w:line="360" w:lineRule="auto"/>
              <w:rPr>
                <w:b/>
                <w:sz w:val="22"/>
                <w:szCs w:val="22"/>
                <w:u w:val="single"/>
              </w:rPr>
            </w:pPr>
            <w:r w:rsidRPr="00D9771D">
              <w:rPr>
                <w:b/>
                <w:sz w:val="22"/>
                <w:szCs w:val="22"/>
                <w:u w:val="single"/>
              </w:rPr>
              <w:t>ujemne -</w:t>
            </w:r>
          </w:p>
          <w:p w:rsidR="00D9771D" w:rsidRPr="00D9771D" w:rsidRDefault="00D9771D" w:rsidP="00D9771D">
            <w:pPr>
              <w:spacing w:line="360" w:lineRule="auto"/>
              <w:rPr>
                <w:sz w:val="22"/>
                <w:szCs w:val="22"/>
              </w:rPr>
            </w:pPr>
            <w:r w:rsidRPr="00D9771D">
              <w:rPr>
                <w:sz w:val="22"/>
                <w:szCs w:val="22"/>
              </w:rPr>
              <w:t xml:space="preserve">1. agresja słowna, dokuczanie innym: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2. bójki, agresja fizyczna: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3. niewłaściwe zachowanie podczas uroczystości  szkolnych: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4. niszczenie cudzego mienia: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5. inne: </w:t>
            </w:r>
            <w:r w:rsidRPr="00D9771D">
              <w:rPr>
                <w:b/>
                <w:sz w:val="22"/>
                <w:szCs w:val="22"/>
              </w:rPr>
              <w:t>-10p.</w:t>
            </w:r>
          </w:p>
        </w:tc>
      </w:tr>
      <w:tr w:rsidR="00D9771D" w:rsidRPr="00D9771D" w:rsidTr="00A85C4C">
        <w:trPr>
          <w:trHeight w:val="703"/>
          <w:jc w:val="center"/>
        </w:trPr>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t xml:space="preserve">DBAŁOŚĆ O BEZPIECZEŃSTWO </w:t>
            </w:r>
          </w:p>
          <w:p w:rsidR="00D9771D" w:rsidRPr="00D9771D" w:rsidRDefault="00D9771D" w:rsidP="00D9771D">
            <w:pPr>
              <w:jc w:val="center"/>
              <w:rPr>
                <w:b/>
                <w:sz w:val="22"/>
                <w:szCs w:val="22"/>
              </w:rPr>
            </w:pPr>
            <w:r w:rsidRPr="00D9771D">
              <w:rPr>
                <w:b/>
                <w:sz w:val="22"/>
                <w:szCs w:val="22"/>
              </w:rPr>
              <w:t>I ZDROWIE WŁASNE I INNYCH OSÓB</w:t>
            </w:r>
          </w:p>
        </w:tc>
        <w:tc>
          <w:tcPr>
            <w:tcW w:w="4606" w:type="dxa"/>
            <w:shd w:val="clear" w:color="auto" w:fill="auto"/>
            <w:vAlign w:val="center"/>
          </w:tcPr>
          <w:p w:rsidR="00D9771D" w:rsidRPr="00D9771D" w:rsidRDefault="00D9771D" w:rsidP="00D9771D">
            <w:pPr>
              <w:jc w:val="center"/>
              <w:rPr>
                <w:b/>
                <w:sz w:val="22"/>
                <w:szCs w:val="22"/>
              </w:rPr>
            </w:pPr>
            <w:r w:rsidRPr="00D9771D">
              <w:rPr>
                <w:b/>
                <w:sz w:val="22"/>
                <w:szCs w:val="22"/>
              </w:rPr>
              <w:t xml:space="preserve">DBAŁOŚĆ O BEZPIECZEŃSTWO </w:t>
            </w:r>
          </w:p>
          <w:p w:rsidR="00D9771D" w:rsidRPr="00D9771D" w:rsidRDefault="00D9771D" w:rsidP="00D9771D">
            <w:pPr>
              <w:jc w:val="center"/>
              <w:rPr>
                <w:b/>
                <w:sz w:val="22"/>
                <w:szCs w:val="22"/>
              </w:rPr>
            </w:pPr>
            <w:r w:rsidRPr="00D9771D">
              <w:rPr>
                <w:b/>
                <w:sz w:val="22"/>
                <w:szCs w:val="22"/>
              </w:rPr>
              <w:t>I ZDROWIE WŁASNE I INNYCH OSÓB</w:t>
            </w:r>
          </w:p>
        </w:tc>
      </w:tr>
      <w:tr w:rsidR="00D9771D" w:rsidRPr="00D9771D" w:rsidTr="00A85C4C">
        <w:trPr>
          <w:trHeight w:val="1257"/>
          <w:jc w:val="center"/>
        </w:trPr>
        <w:tc>
          <w:tcPr>
            <w:tcW w:w="4606" w:type="dxa"/>
            <w:shd w:val="clear" w:color="auto" w:fill="auto"/>
          </w:tcPr>
          <w:p w:rsidR="00D9771D" w:rsidRPr="00D9771D" w:rsidRDefault="00D9771D" w:rsidP="00D9771D">
            <w:pPr>
              <w:spacing w:line="360" w:lineRule="auto"/>
              <w:rPr>
                <w:b/>
                <w:sz w:val="22"/>
                <w:szCs w:val="22"/>
                <w:u w:val="single"/>
              </w:rPr>
            </w:pPr>
            <w:r w:rsidRPr="00D9771D">
              <w:rPr>
                <w:b/>
                <w:sz w:val="22"/>
                <w:szCs w:val="22"/>
                <w:u w:val="single"/>
              </w:rPr>
              <w:t xml:space="preserve">dodatnie + </w:t>
            </w:r>
          </w:p>
          <w:p w:rsidR="00D9771D" w:rsidRPr="00D9771D" w:rsidRDefault="00D9771D" w:rsidP="00D9771D">
            <w:pPr>
              <w:spacing w:line="360" w:lineRule="auto"/>
              <w:contextualSpacing/>
              <w:rPr>
                <w:sz w:val="22"/>
                <w:szCs w:val="22"/>
              </w:rPr>
            </w:pPr>
            <w:r w:rsidRPr="00D9771D">
              <w:rPr>
                <w:sz w:val="22"/>
                <w:szCs w:val="22"/>
              </w:rPr>
              <w:t xml:space="preserve">1. przestrzeganie zasad bezpieczeństwa                    w szkole i poza nią: </w:t>
            </w:r>
            <w:r w:rsidRPr="00D9771D">
              <w:rPr>
                <w:b/>
                <w:sz w:val="22"/>
                <w:szCs w:val="22"/>
              </w:rPr>
              <w:t>10p.</w:t>
            </w:r>
            <w:r w:rsidRPr="00D9771D">
              <w:rPr>
                <w:sz w:val="22"/>
                <w:szCs w:val="22"/>
              </w:rPr>
              <w:t xml:space="preserve"> </w:t>
            </w:r>
          </w:p>
          <w:p w:rsidR="00D9771D" w:rsidRPr="00D9771D" w:rsidRDefault="00D9771D" w:rsidP="00D9771D">
            <w:pPr>
              <w:spacing w:line="360" w:lineRule="auto"/>
              <w:contextualSpacing/>
              <w:rPr>
                <w:sz w:val="22"/>
                <w:szCs w:val="22"/>
              </w:rPr>
            </w:pPr>
            <w:r w:rsidRPr="00D9771D">
              <w:rPr>
                <w:sz w:val="22"/>
                <w:szCs w:val="22"/>
              </w:rPr>
              <w:t xml:space="preserve">2. przestrzeganie zasad higieny osobistej: </w:t>
            </w:r>
            <w:r w:rsidRPr="00D9771D">
              <w:rPr>
                <w:b/>
                <w:sz w:val="22"/>
                <w:szCs w:val="22"/>
              </w:rPr>
              <w:t>10p.</w:t>
            </w:r>
            <w:r w:rsidRPr="00D9771D">
              <w:rPr>
                <w:sz w:val="22"/>
                <w:szCs w:val="22"/>
              </w:rPr>
              <w:t xml:space="preserve"> </w:t>
            </w:r>
          </w:p>
          <w:p w:rsidR="00D9771D" w:rsidRPr="00D9771D" w:rsidRDefault="00D9771D" w:rsidP="00D9771D">
            <w:pPr>
              <w:spacing w:line="360" w:lineRule="auto"/>
              <w:contextualSpacing/>
              <w:rPr>
                <w:sz w:val="22"/>
                <w:szCs w:val="22"/>
              </w:rPr>
            </w:pPr>
            <w:r w:rsidRPr="00D9771D">
              <w:rPr>
                <w:sz w:val="22"/>
                <w:szCs w:val="22"/>
              </w:rPr>
              <w:t xml:space="preserve">3. reagowanie na niebezpieczne zachowania innych: </w:t>
            </w:r>
            <w:r w:rsidRPr="00D9771D">
              <w:rPr>
                <w:b/>
                <w:sz w:val="22"/>
                <w:szCs w:val="22"/>
              </w:rPr>
              <w:t>10p.</w:t>
            </w:r>
          </w:p>
          <w:p w:rsidR="00D9771D" w:rsidRPr="00D9771D" w:rsidRDefault="00D9771D" w:rsidP="00D9771D">
            <w:pPr>
              <w:spacing w:line="360" w:lineRule="auto"/>
              <w:ind w:left="45"/>
              <w:contextualSpacing/>
              <w:rPr>
                <w:sz w:val="22"/>
                <w:szCs w:val="22"/>
              </w:rPr>
            </w:pPr>
            <w:r w:rsidRPr="00D9771D">
              <w:rPr>
                <w:sz w:val="22"/>
                <w:szCs w:val="22"/>
              </w:rPr>
              <w:t xml:space="preserve">4. inne: </w:t>
            </w:r>
            <w:r w:rsidRPr="00D9771D">
              <w:rPr>
                <w:b/>
                <w:sz w:val="22"/>
                <w:szCs w:val="22"/>
              </w:rPr>
              <w:t>10p.</w:t>
            </w:r>
          </w:p>
        </w:tc>
        <w:tc>
          <w:tcPr>
            <w:tcW w:w="4606" w:type="dxa"/>
            <w:shd w:val="clear" w:color="auto" w:fill="auto"/>
          </w:tcPr>
          <w:p w:rsidR="00D9771D" w:rsidRPr="00D9771D" w:rsidRDefault="00D9771D" w:rsidP="00D9771D">
            <w:pPr>
              <w:spacing w:line="360" w:lineRule="auto"/>
              <w:ind w:left="45"/>
              <w:rPr>
                <w:b/>
                <w:sz w:val="22"/>
                <w:szCs w:val="22"/>
                <w:u w:val="single"/>
              </w:rPr>
            </w:pPr>
            <w:r w:rsidRPr="00D9771D">
              <w:rPr>
                <w:b/>
                <w:sz w:val="22"/>
                <w:szCs w:val="22"/>
                <w:u w:val="single"/>
              </w:rPr>
              <w:t xml:space="preserve">ujemne  - </w:t>
            </w:r>
          </w:p>
          <w:p w:rsidR="00D9771D" w:rsidRPr="00D9771D" w:rsidRDefault="00D9771D" w:rsidP="00D9771D">
            <w:pPr>
              <w:spacing w:line="360" w:lineRule="auto"/>
              <w:ind w:left="45"/>
              <w:rPr>
                <w:b/>
                <w:sz w:val="22"/>
                <w:szCs w:val="22"/>
                <w:u w:val="single"/>
              </w:rPr>
            </w:pPr>
            <w:r w:rsidRPr="00D9771D">
              <w:rPr>
                <w:sz w:val="22"/>
                <w:szCs w:val="22"/>
              </w:rPr>
              <w:t xml:space="preserve">1. bieganie po szkole: </w:t>
            </w:r>
            <w:r w:rsidRPr="00D9771D">
              <w:rPr>
                <w:b/>
                <w:sz w:val="22"/>
                <w:szCs w:val="22"/>
              </w:rPr>
              <w:t>-10p.</w:t>
            </w:r>
            <w:r w:rsidRPr="00D9771D">
              <w:rPr>
                <w:sz w:val="22"/>
                <w:szCs w:val="22"/>
              </w:rPr>
              <w:t xml:space="preserve"> </w:t>
            </w:r>
          </w:p>
          <w:p w:rsidR="00D9771D" w:rsidRPr="00D9771D" w:rsidRDefault="00D9771D" w:rsidP="00D9771D">
            <w:pPr>
              <w:spacing w:line="360" w:lineRule="auto"/>
              <w:ind w:left="45"/>
              <w:contextualSpacing/>
              <w:rPr>
                <w:sz w:val="22"/>
                <w:szCs w:val="22"/>
              </w:rPr>
            </w:pPr>
            <w:r w:rsidRPr="00D9771D">
              <w:rPr>
                <w:sz w:val="22"/>
                <w:szCs w:val="22"/>
              </w:rPr>
              <w:t xml:space="preserve">2. skakanie ze schodów: </w:t>
            </w:r>
            <w:r w:rsidRPr="00D9771D">
              <w:rPr>
                <w:b/>
                <w:sz w:val="22"/>
                <w:szCs w:val="22"/>
              </w:rPr>
              <w:t>-10p.</w:t>
            </w:r>
            <w:r w:rsidRPr="00D9771D">
              <w:rPr>
                <w:sz w:val="22"/>
                <w:szCs w:val="22"/>
              </w:rPr>
              <w:t xml:space="preserve"> </w:t>
            </w:r>
          </w:p>
          <w:p w:rsidR="00D9771D" w:rsidRPr="00D9771D" w:rsidRDefault="00D9771D" w:rsidP="00D9771D">
            <w:pPr>
              <w:spacing w:line="360" w:lineRule="auto"/>
              <w:ind w:left="45"/>
              <w:contextualSpacing/>
              <w:rPr>
                <w:sz w:val="22"/>
                <w:szCs w:val="22"/>
              </w:rPr>
            </w:pPr>
            <w:r w:rsidRPr="00D9771D">
              <w:rPr>
                <w:sz w:val="22"/>
                <w:szCs w:val="22"/>
              </w:rPr>
              <w:t xml:space="preserve">3. podstawianie nóg: </w:t>
            </w:r>
            <w:r w:rsidRPr="00D9771D">
              <w:rPr>
                <w:b/>
                <w:sz w:val="22"/>
                <w:szCs w:val="22"/>
              </w:rPr>
              <w:t>-10p.</w:t>
            </w:r>
            <w:r w:rsidRPr="00D9771D">
              <w:rPr>
                <w:sz w:val="22"/>
                <w:szCs w:val="22"/>
              </w:rPr>
              <w:t xml:space="preserve"> </w:t>
            </w:r>
          </w:p>
          <w:p w:rsidR="00D9771D" w:rsidRPr="00D9771D" w:rsidRDefault="00D9771D" w:rsidP="00D9771D">
            <w:pPr>
              <w:spacing w:line="360" w:lineRule="auto"/>
              <w:ind w:left="45"/>
              <w:contextualSpacing/>
              <w:rPr>
                <w:sz w:val="22"/>
                <w:szCs w:val="22"/>
              </w:rPr>
            </w:pPr>
            <w:r w:rsidRPr="00D9771D">
              <w:rPr>
                <w:sz w:val="22"/>
                <w:szCs w:val="22"/>
              </w:rPr>
              <w:t xml:space="preserve">4. opuszczanie terenu szkoły podczas przerw bez zezwolenia nauczyciela: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5. przynoszenie i używanie w szkole niebezpiecznych narzędzi: </w:t>
            </w:r>
            <w:r w:rsidRPr="00D9771D">
              <w:rPr>
                <w:b/>
                <w:sz w:val="22"/>
                <w:szCs w:val="22"/>
              </w:rPr>
              <w:t>-10p</w:t>
            </w:r>
          </w:p>
          <w:p w:rsidR="00D9771D" w:rsidRPr="00D9771D" w:rsidRDefault="00D9771D" w:rsidP="00D9771D">
            <w:pPr>
              <w:spacing w:line="360" w:lineRule="auto"/>
              <w:rPr>
                <w:sz w:val="22"/>
                <w:szCs w:val="22"/>
              </w:rPr>
            </w:pPr>
            <w:r w:rsidRPr="00D9771D">
              <w:rPr>
                <w:sz w:val="22"/>
                <w:szCs w:val="22"/>
              </w:rPr>
              <w:t xml:space="preserve">6.  inne: </w:t>
            </w:r>
            <w:r w:rsidRPr="00D9771D">
              <w:rPr>
                <w:b/>
                <w:sz w:val="22"/>
                <w:szCs w:val="22"/>
              </w:rPr>
              <w:t>-10p.</w:t>
            </w:r>
          </w:p>
        </w:tc>
      </w:tr>
      <w:tr w:rsidR="00D9771D" w:rsidRPr="00D9771D" w:rsidTr="00A85C4C">
        <w:trPr>
          <w:trHeight w:val="252"/>
          <w:jc w:val="center"/>
        </w:trPr>
        <w:tc>
          <w:tcPr>
            <w:tcW w:w="4606" w:type="dxa"/>
            <w:shd w:val="clear" w:color="auto" w:fill="auto"/>
          </w:tcPr>
          <w:p w:rsidR="00D9771D" w:rsidRPr="00D9771D" w:rsidRDefault="00D9771D" w:rsidP="00D9771D">
            <w:pPr>
              <w:jc w:val="center"/>
              <w:rPr>
                <w:b/>
                <w:sz w:val="22"/>
                <w:szCs w:val="22"/>
              </w:rPr>
            </w:pPr>
            <w:r w:rsidRPr="00D9771D">
              <w:rPr>
                <w:b/>
                <w:sz w:val="22"/>
                <w:szCs w:val="22"/>
              </w:rPr>
              <w:t>AKTYWNOŚĆ SPOŁECZNA</w:t>
            </w:r>
          </w:p>
        </w:tc>
        <w:tc>
          <w:tcPr>
            <w:tcW w:w="4606" w:type="dxa"/>
            <w:shd w:val="clear" w:color="auto" w:fill="auto"/>
          </w:tcPr>
          <w:p w:rsidR="00D9771D" w:rsidRPr="00D9771D" w:rsidRDefault="00D9771D" w:rsidP="00D9771D">
            <w:pPr>
              <w:jc w:val="center"/>
              <w:rPr>
                <w:b/>
                <w:sz w:val="22"/>
                <w:szCs w:val="22"/>
              </w:rPr>
            </w:pPr>
            <w:r w:rsidRPr="00D9771D">
              <w:rPr>
                <w:b/>
                <w:sz w:val="22"/>
                <w:szCs w:val="22"/>
              </w:rPr>
              <w:t>AKTYWNOŚĆ SPOŁECZNA</w:t>
            </w:r>
          </w:p>
        </w:tc>
      </w:tr>
      <w:tr w:rsidR="00D9771D" w:rsidRPr="00D9771D" w:rsidTr="00A85C4C">
        <w:trPr>
          <w:jc w:val="center"/>
        </w:trPr>
        <w:tc>
          <w:tcPr>
            <w:tcW w:w="4606" w:type="dxa"/>
            <w:shd w:val="clear" w:color="auto" w:fill="auto"/>
          </w:tcPr>
          <w:p w:rsidR="00D9771D" w:rsidRPr="00D9771D" w:rsidRDefault="00D9771D" w:rsidP="00D9771D">
            <w:pPr>
              <w:spacing w:line="360" w:lineRule="auto"/>
              <w:rPr>
                <w:b/>
                <w:sz w:val="22"/>
                <w:szCs w:val="22"/>
                <w:u w:val="single"/>
              </w:rPr>
            </w:pPr>
            <w:r w:rsidRPr="00D9771D">
              <w:rPr>
                <w:b/>
                <w:sz w:val="22"/>
                <w:szCs w:val="22"/>
                <w:u w:val="single"/>
              </w:rPr>
              <w:t xml:space="preserve">dodatnie + </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1. reprezentowanie szkoły na pozaszkolnych gminnych uroczystościach: </w:t>
            </w:r>
            <w:r w:rsidRPr="00D9771D">
              <w:rPr>
                <w:rFonts w:eastAsia="Calibri"/>
                <w:b/>
                <w:sz w:val="22"/>
                <w:szCs w:val="22"/>
                <w:lang w:eastAsia="en-US"/>
              </w:rPr>
              <w:t>10p.</w:t>
            </w:r>
            <w:r w:rsidRPr="00D9771D">
              <w:rPr>
                <w:rFonts w:eastAsia="Calibri"/>
                <w:sz w:val="22"/>
                <w:szCs w:val="22"/>
                <w:lang w:eastAsia="en-US"/>
              </w:rPr>
              <w:t xml:space="preserve"> </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2. praca na rzecz klasy: </w:t>
            </w:r>
            <w:r w:rsidRPr="00D9771D">
              <w:rPr>
                <w:rFonts w:eastAsia="Calibri"/>
                <w:b/>
                <w:sz w:val="22"/>
                <w:szCs w:val="22"/>
                <w:lang w:eastAsia="en-US"/>
              </w:rPr>
              <w:t>10p.</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3. aktywny udział w życiu szkoły: </w:t>
            </w:r>
            <w:r w:rsidRPr="00D9771D">
              <w:rPr>
                <w:rFonts w:eastAsia="Calibri"/>
                <w:b/>
                <w:sz w:val="22"/>
                <w:szCs w:val="22"/>
                <w:lang w:eastAsia="en-US"/>
              </w:rPr>
              <w:t>10p.</w:t>
            </w:r>
            <w:r w:rsidRPr="00D9771D">
              <w:rPr>
                <w:rFonts w:eastAsia="Calibri"/>
                <w:sz w:val="22"/>
                <w:szCs w:val="22"/>
                <w:lang w:eastAsia="en-US"/>
              </w:rPr>
              <w:t xml:space="preserve"> </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4. wzorowe wypełnianie obowiązków dyżurnego: </w:t>
            </w:r>
            <w:r w:rsidRPr="00D9771D">
              <w:rPr>
                <w:rFonts w:eastAsia="Calibri"/>
                <w:b/>
                <w:sz w:val="22"/>
                <w:szCs w:val="22"/>
                <w:lang w:eastAsia="en-US"/>
              </w:rPr>
              <w:t>10p.</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5. udział w akcjach charytatywnych  i społecznie użytecznych:  </w:t>
            </w:r>
            <w:r w:rsidRPr="00D9771D">
              <w:rPr>
                <w:rFonts w:eastAsia="Calibri"/>
                <w:b/>
                <w:sz w:val="22"/>
                <w:szCs w:val="22"/>
                <w:lang w:eastAsia="en-US"/>
              </w:rPr>
              <w:t>10p.</w:t>
            </w:r>
          </w:p>
          <w:p w:rsidR="00D9771D" w:rsidRPr="00D9771D" w:rsidRDefault="00D9771D" w:rsidP="00D9771D">
            <w:pPr>
              <w:spacing w:line="360" w:lineRule="auto"/>
              <w:contextualSpacing/>
              <w:rPr>
                <w:rFonts w:eastAsia="Calibri"/>
                <w:sz w:val="22"/>
                <w:szCs w:val="22"/>
                <w:lang w:eastAsia="en-US"/>
              </w:rPr>
            </w:pPr>
            <w:r w:rsidRPr="00D9771D">
              <w:rPr>
                <w:rFonts w:eastAsia="Calibri"/>
                <w:sz w:val="22"/>
                <w:szCs w:val="22"/>
                <w:lang w:eastAsia="en-US"/>
              </w:rPr>
              <w:t xml:space="preserve">6. inne: </w:t>
            </w:r>
            <w:r w:rsidRPr="00D9771D">
              <w:rPr>
                <w:rFonts w:eastAsia="Calibri"/>
                <w:b/>
                <w:sz w:val="22"/>
                <w:szCs w:val="22"/>
                <w:lang w:eastAsia="en-US"/>
              </w:rPr>
              <w:t>10p.</w:t>
            </w:r>
          </w:p>
        </w:tc>
        <w:tc>
          <w:tcPr>
            <w:tcW w:w="4606" w:type="dxa"/>
            <w:shd w:val="clear" w:color="auto" w:fill="auto"/>
          </w:tcPr>
          <w:p w:rsidR="00D9771D" w:rsidRPr="00D9771D" w:rsidRDefault="00D9771D" w:rsidP="00D9771D">
            <w:pPr>
              <w:spacing w:line="360" w:lineRule="auto"/>
              <w:rPr>
                <w:b/>
                <w:sz w:val="22"/>
                <w:szCs w:val="22"/>
                <w:u w:val="single"/>
              </w:rPr>
            </w:pPr>
            <w:r w:rsidRPr="00D9771D">
              <w:rPr>
                <w:b/>
                <w:sz w:val="22"/>
                <w:szCs w:val="22"/>
                <w:u w:val="single"/>
              </w:rPr>
              <w:t>ujemne -</w:t>
            </w:r>
          </w:p>
          <w:p w:rsidR="00D9771D" w:rsidRPr="00D9771D" w:rsidRDefault="00D9771D" w:rsidP="00D9771D">
            <w:pPr>
              <w:spacing w:line="360" w:lineRule="auto"/>
              <w:rPr>
                <w:sz w:val="22"/>
                <w:szCs w:val="22"/>
              </w:rPr>
            </w:pPr>
            <w:r w:rsidRPr="00D9771D">
              <w:rPr>
                <w:sz w:val="22"/>
                <w:szCs w:val="22"/>
              </w:rPr>
              <w:t xml:space="preserve">1. niewywiązywanie się z obowiązków dyżurnego: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2. niewłaściwe zachowywanie się w szkole i poza nią: </w:t>
            </w:r>
            <w:r w:rsidRPr="00D9771D">
              <w:rPr>
                <w:b/>
                <w:sz w:val="22"/>
                <w:szCs w:val="22"/>
              </w:rPr>
              <w:t>-10p.</w:t>
            </w:r>
            <w:r w:rsidRPr="00D9771D">
              <w:rPr>
                <w:sz w:val="22"/>
                <w:szCs w:val="22"/>
              </w:rPr>
              <w:t xml:space="preserve"> </w:t>
            </w:r>
          </w:p>
          <w:p w:rsidR="00D9771D" w:rsidRPr="00D9771D" w:rsidRDefault="00D9771D" w:rsidP="00D9771D">
            <w:pPr>
              <w:spacing w:line="360" w:lineRule="auto"/>
              <w:rPr>
                <w:sz w:val="22"/>
                <w:szCs w:val="22"/>
              </w:rPr>
            </w:pPr>
            <w:r w:rsidRPr="00D9771D">
              <w:rPr>
                <w:sz w:val="22"/>
                <w:szCs w:val="22"/>
              </w:rPr>
              <w:t xml:space="preserve">3. inne: </w:t>
            </w:r>
            <w:r w:rsidRPr="00D9771D">
              <w:rPr>
                <w:b/>
                <w:sz w:val="22"/>
                <w:szCs w:val="22"/>
              </w:rPr>
              <w:t>– 10 p.</w:t>
            </w:r>
          </w:p>
          <w:p w:rsidR="00D9771D" w:rsidRPr="00D9771D" w:rsidRDefault="00D9771D" w:rsidP="00D9771D">
            <w:pPr>
              <w:spacing w:line="360" w:lineRule="auto"/>
              <w:ind w:left="45"/>
              <w:rPr>
                <w:b/>
                <w:sz w:val="22"/>
                <w:szCs w:val="22"/>
                <w:u w:val="single"/>
              </w:rPr>
            </w:pPr>
          </w:p>
        </w:tc>
      </w:tr>
    </w:tbl>
    <w:p w:rsidR="00EE079D" w:rsidRPr="00EE079D" w:rsidRDefault="00EE079D" w:rsidP="00061956">
      <w:pPr>
        <w:autoSpaceDE w:val="0"/>
        <w:autoSpaceDN w:val="0"/>
        <w:adjustRightInd w:val="0"/>
        <w:spacing w:line="360" w:lineRule="auto"/>
        <w:ind w:left="284" w:hanging="284"/>
        <w:contextualSpacing/>
        <w:rPr>
          <w:rFonts w:eastAsia="Calibri"/>
          <w:color w:val="000000"/>
          <w:sz w:val="22"/>
          <w:szCs w:val="22"/>
        </w:rPr>
      </w:pPr>
    </w:p>
    <w:p w:rsidR="00D9771D" w:rsidRP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D9771D" w:rsidRPr="00D9771D" w:rsidRDefault="00D9771D" w:rsidP="00D9771D">
      <w:pPr>
        <w:pStyle w:val="Akapitzlist"/>
        <w:numPr>
          <w:ilvl w:val="0"/>
          <w:numId w:val="151"/>
        </w:numPr>
        <w:tabs>
          <w:tab w:val="left" w:pos="360"/>
        </w:tabs>
        <w:spacing w:line="360" w:lineRule="auto"/>
        <w:jc w:val="both"/>
        <w:rPr>
          <w:rFonts w:eastAsia="Calibri"/>
          <w:sz w:val="22"/>
          <w:szCs w:val="22"/>
          <w:lang w:eastAsia="en-US"/>
        </w:rPr>
      </w:pPr>
      <w:r w:rsidRPr="00D9771D">
        <w:rPr>
          <w:rFonts w:eastAsia="Calibri"/>
          <w:sz w:val="22"/>
          <w:szCs w:val="22"/>
          <w:lang w:eastAsia="en-US"/>
        </w:rPr>
        <w:lastRenderedPageBreak/>
        <w:t>Uwagi dodatkowe:</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Jeśli w trakcie półrocza uczeń uzyska dużą ilość punktów ujemnych lub zachowanie ucznia jest rażąco złe otrzymuje on kary dyscyplinujące:</w:t>
      </w:r>
    </w:p>
    <w:p w:rsidR="00D9771D" w:rsidRPr="00D9771D" w:rsidRDefault="00D9771D" w:rsidP="00DD3E05">
      <w:pPr>
        <w:numPr>
          <w:ilvl w:val="0"/>
          <w:numId w:val="202"/>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wezwanie rodzica do szkoły: -10 p.</w:t>
      </w:r>
    </w:p>
    <w:p w:rsidR="00D9771D" w:rsidRPr="00D9771D" w:rsidRDefault="00D9771D" w:rsidP="00DD3E05">
      <w:pPr>
        <w:numPr>
          <w:ilvl w:val="0"/>
          <w:numId w:val="202"/>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rozmowa z pedagogiem szkolnym: -10p. </w:t>
      </w:r>
    </w:p>
    <w:p w:rsidR="00D9771D" w:rsidRPr="00D9771D" w:rsidRDefault="00D9771D" w:rsidP="00DD3E05">
      <w:pPr>
        <w:numPr>
          <w:ilvl w:val="0"/>
          <w:numId w:val="202"/>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rozmowa z dyrektorem szkoły: -10p.</w:t>
      </w:r>
    </w:p>
    <w:p w:rsidR="00D9771D" w:rsidRPr="00D9771D" w:rsidRDefault="00D9771D" w:rsidP="00DD3E05">
      <w:pPr>
        <w:numPr>
          <w:ilvl w:val="0"/>
          <w:numId w:val="202"/>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nagana wychowawcy: -10p.</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Jeśli uczeń w trakcie półrocza uzyska dużą ilość punktów dodatnich otrzymuje nagrody:</w:t>
      </w:r>
    </w:p>
    <w:p w:rsidR="00D9771D" w:rsidRPr="00D9771D" w:rsidRDefault="00D9771D" w:rsidP="00DD3E05">
      <w:pPr>
        <w:numPr>
          <w:ilvl w:val="0"/>
          <w:numId w:val="203"/>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pochwała słowna (zapis do zeszytu):  10p.</w:t>
      </w:r>
    </w:p>
    <w:p w:rsidR="00D9771D" w:rsidRPr="00D9771D" w:rsidRDefault="00D9771D" w:rsidP="00DD3E05">
      <w:pPr>
        <w:numPr>
          <w:ilvl w:val="0"/>
          <w:numId w:val="203"/>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pochwała dyrektora na apelu szkolnym: 10p.</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Punkty dodatnie i ujemne są zliczane i na ich podstawie dokonuje się oceny opisowej po I półroczu i na koniec roku szkolnego. </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Ostateczną ocenę zachowania ucznia ustala wychowawca klasy, uwzględniając opinię innych nauczycieli uczących uczniów. </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W sytuacjach nieujętych w systemie punktowym decyzję o ilości przyznanych punktów podejmuje wychowawca klasy. </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Każdy uczeń w „Zeszycie wychowawcy”, ma zaznaczane punkty. Zeszyt znajduje się                        u wychowawcy klasy lub w dzienniku lekcyjnym. </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 xml:space="preserve">Zmiany kryteriów punktowania zachowania są możliwe w sytuacjach nadzwyczajnych. Dokonuje ich zespół nauczycieli uczących w klasach I - III po zasięgnięciu opinii Rady Pedagogicznej i Rady Rodziców na  koniec I lub II półrocza. </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Punktowy System Oceniania Zachowania Ucznia jest spójny ze Statutem Szkoły.</w:t>
      </w:r>
    </w:p>
    <w:p w:rsidR="00D9771D" w:rsidRPr="00D9771D" w:rsidRDefault="00D9771D" w:rsidP="00DD3E05">
      <w:pPr>
        <w:numPr>
          <w:ilvl w:val="0"/>
          <w:numId w:val="201"/>
        </w:numPr>
        <w:spacing w:line="360" w:lineRule="auto"/>
        <w:ind w:left="709" w:hanging="284"/>
        <w:contextualSpacing/>
        <w:jc w:val="both"/>
        <w:rPr>
          <w:rFonts w:eastAsia="Calibri"/>
          <w:sz w:val="22"/>
          <w:szCs w:val="22"/>
          <w:lang w:eastAsia="en-US"/>
        </w:rPr>
      </w:pPr>
      <w:r w:rsidRPr="00D9771D">
        <w:rPr>
          <w:rFonts w:eastAsia="Calibri"/>
          <w:sz w:val="22"/>
          <w:szCs w:val="22"/>
          <w:lang w:eastAsia="en-US"/>
        </w:rPr>
        <w:t>Uczeń klas I-III otrzymuje wyróżnienie, jeśli uzyskał wyniki w nauce na poziomie co najmniej bardzo dobrym (zgodnie z PSO) i uzyskał przynajmniej 350 punktów z zachowania w skali półrocza.</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lastRenderedPageBreak/>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lastRenderedPageBreak/>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stopień dostateczny - oznacza, że uczeń opanował wiadomości i umiejętności wyznaczone standardami osiągnięć edukacyjnych przewidzianymi dla danego etapu nauczania jedynie w podstawowym zakresie, co może oznaczać jego kłopoty przy poznawaniu kolejnych, 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lastRenderedPageBreak/>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lastRenderedPageBreak/>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lastRenderedPageBreak/>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lastRenderedPageBreak/>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lastRenderedPageBreak/>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6" w:name="_Toc506985979"/>
      <w:r w:rsidRPr="00865F66">
        <w:rPr>
          <w:rFonts w:eastAsia="Calibri"/>
          <w:b/>
          <w:sz w:val="22"/>
          <w:szCs w:val="22"/>
          <w:lang w:eastAsia="en-US"/>
        </w:rPr>
        <w:t>Szczegółowe zasady oceniania i punktowania dyktand ze słuchu w klasach IV-VIII</w:t>
      </w:r>
      <w:bookmarkEnd w:id="56"/>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4 bł. o                                          do 4 bł. o i 2 bł.d/i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lastRenderedPageBreak/>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od 9 bł. o i 2 bł. d/i  i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lastRenderedPageBreak/>
              <w:t>4+</w:t>
            </w:r>
          </w:p>
        </w:tc>
        <w:tc>
          <w:tcPr>
            <w:tcW w:w="3157" w:type="dxa"/>
            <w:vAlign w:val="center"/>
          </w:tcPr>
          <w:p w:rsidR="00865F66" w:rsidRPr="00C82C21" w:rsidRDefault="00865F66" w:rsidP="00A85C4C">
            <w:pPr>
              <w:jc w:val="center"/>
              <w:rPr>
                <w:sz w:val="22"/>
                <w:szCs w:val="22"/>
              </w:rPr>
            </w:pPr>
            <w:r w:rsidRPr="00C82C21">
              <w:rPr>
                <w:sz w:val="22"/>
                <w:szCs w:val="22"/>
              </w:rPr>
              <w:lastRenderedPageBreak/>
              <w:t xml:space="preserve">od 2 bł. o  i 2 bł. d/i                                    </w:t>
            </w:r>
            <w:r w:rsidRPr="00C82C21">
              <w:rPr>
                <w:sz w:val="22"/>
                <w:szCs w:val="22"/>
              </w:rPr>
              <w:lastRenderedPageBreak/>
              <w:t>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lastRenderedPageBreak/>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lastRenderedPageBreak/>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4 bł.o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Od 9 bł. o i 2 bł. d/i i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7" w:name="_Toc506985980"/>
      <w:r w:rsidRPr="00A85C4C">
        <w:rPr>
          <w:b/>
          <w:sz w:val="22"/>
          <w:szCs w:val="22"/>
          <w:lang w:eastAsia="en-US"/>
        </w:rPr>
        <w:t>Kryteria ocen  zachowania</w:t>
      </w:r>
      <w:bookmarkEnd w:id="57"/>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lastRenderedPageBreak/>
        <w:t>3)</w:t>
      </w:r>
      <w:r w:rsidRPr="00A85C4C">
        <w:rPr>
          <w:sz w:val="22"/>
          <w:szCs w:val="22"/>
        </w:rPr>
        <w:tab/>
        <w:t>dobre – db.</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nieodpowiednie – ndp.</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naganne- ng.</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lastRenderedPageBreak/>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lastRenderedPageBreak/>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Informacje o zachowaniu ucznia gromadzone są w zeszycie uwag klasy zamieszczonym                         w dzienniku lekcyjnym.</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Kryteria ustalania śródrocznej i rocznej oceny klasyfikacyjnej zachowania:</w:t>
      </w:r>
    </w:p>
    <w:p w:rsidR="00A85C4C" w:rsidRPr="00A85C4C" w:rsidRDefault="00A85C4C" w:rsidP="00DD3E05">
      <w:pPr>
        <w:numPr>
          <w:ilvl w:val="0"/>
          <w:numId w:val="226"/>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oceną wyjściową na początku roku szkolnego jest ocena dobra (180 punktów)</w:t>
      </w:r>
    </w:p>
    <w:p w:rsidR="00A85C4C" w:rsidRPr="00A85C4C" w:rsidRDefault="00A85C4C" w:rsidP="00DD3E05">
      <w:pPr>
        <w:numPr>
          <w:ilvl w:val="0"/>
          <w:numId w:val="226"/>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uczeń swoim zachowaniem może podwyższyć lub obniżyć przyjętą liczbę punktów wyjściowych.</w:t>
      </w:r>
    </w:p>
    <w:p w:rsidR="00A85C4C" w:rsidRPr="00A85C4C" w:rsidRDefault="00A85C4C" w:rsidP="00DD3E05">
      <w:pPr>
        <w:numPr>
          <w:ilvl w:val="0"/>
          <w:numId w:val="227"/>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Proponowana skala ocen i punktacji:</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wzorowe – powyżej 350 punktów</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bardzo dobre- od 250 do 350 punktów</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dobre- od 180- 249 punktów</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poprawne- od 100- 179 punktów</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nieodpowiednie- od 50- 99 punktów</w:t>
      </w:r>
    </w:p>
    <w:p w:rsidR="00A85C4C" w:rsidRPr="00A85C4C" w:rsidRDefault="00A85C4C" w:rsidP="00DD3E05">
      <w:pPr>
        <w:numPr>
          <w:ilvl w:val="0"/>
          <w:numId w:val="228"/>
        </w:numPr>
        <w:spacing w:line="360" w:lineRule="auto"/>
        <w:ind w:left="709" w:hanging="284"/>
        <w:contextualSpacing/>
        <w:rPr>
          <w:rFonts w:eastAsia="Calibri"/>
          <w:sz w:val="22"/>
          <w:szCs w:val="22"/>
          <w:lang w:eastAsia="en-US"/>
        </w:rPr>
      </w:pPr>
      <w:r w:rsidRPr="00A85C4C">
        <w:rPr>
          <w:rFonts w:eastAsia="Calibri"/>
          <w:sz w:val="22"/>
          <w:szCs w:val="22"/>
          <w:lang w:eastAsia="en-US"/>
        </w:rPr>
        <w:t>zachowanie naganne- poniżej 50 punktów.</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Ocenę śródroczną stanowi suma uzyskanych w tym okresie przez ucznia punktów. Ocenę roczną zachowania stanowi suma punktów uzyskanych w I i II okresie podzielone na dwa.</w:t>
      </w:r>
    </w:p>
    <w:p w:rsidR="00A85C4C" w:rsidRPr="00A85C4C" w:rsidRDefault="00A85C4C" w:rsidP="00DD3E05">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Oceny wzorowej i bardzo dobrej nie może otrzymać uczeń, który mimo wystarczającej liczby punktów otrzymał uwagi za:</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palenie papierosów,</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ucieczka z lekcji,</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kradzież i wymuszanie,</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pobicie kolegi lub inna forma agresji,</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aroganckie zachowanie w stosunku do nauczyciela,</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fałszowanie dokumentacji,</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 xml:space="preserve">wandalizm, </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picie alkoholu,</w:t>
      </w:r>
    </w:p>
    <w:p w:rsidR="00A85C4C" w:rsidRPr="00A85C4C" w:rsidRDefault="00A85C4C" w:rsidP="00DD3E05">
      <w:pPr>
        <w:numPr>
          <w:ilvl w:val="0"/>
          <w:numId w:val="229"/>
        </w:numPr>
        <w:spacing w:line="360" w:lineRule="auto"/>
        <w:ind w:left="709" w:hanging="284"/>
        <w:contextualSpacing/>
        <w:rPr>
          <w:rFonts w:eastAsia="Calibri"/>
          <w:sz w:val="22"/>
          <w:szCs w:val="22"/>
          <w:lang w:eastAsia="en-US"/>
        </w:rPr>
      </w:pPr>
      <w:r w:rsidRPr="00A85C4C">
        <w:rPr>
          <w:rFonts w:eastAsia="Calibri"/>
          <w:sz w:val="22"/>
          <w:szCs w:val="22"/>
          <w:lang w:eastAsia="en-US"/>
        </w:rPr>
        <w:t>posiadanie i zażywanie narkotyków i środków odurzających.</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Oceny wzorowej nie może uzyskać uczeń, który posiada na koncie (poza dodatnimi) </w:t>
      </w:r>
      <w:r w:rsidRPr="00A85C4C">
        <w:rPr>
          <w:rFonts w:eastAsia="Calibri"/>
          <w:sz w:val="22"/>
          <w:szCs w:val="22"/>
          <w:lang w:eastAsia="en-US"/>
        </w:rPr>
        <w:br/>
        <w:t>40 punktów ujemnych ( w każdym półroczu).</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Oceny bardzo dobrej nie może uzyskać uczeń, który posiada na koncie (poza dodatnimi) 80 punktów ujemnych ( w każdym półroczu).</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Uczeń, który otrzymał naganę dyrektora szkoły, uwagę za picie alkoholu lub zażywanie narkotyków to bez względu na liczbę uzyskanych punktów może uzyskać z zachowania najwyżej ocenę poprawną.</w:t>
      </w:r>
    </w:p>
    <w:p w:rsid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Podsumowanie punktów odbywa się na koniec I i II półrocza.</w:t>
      </w:r>
    </w:p>
    <w:p w:rsidR="00ED0F21" w:rsidRPr="00A85C4C" w:rsidRDefault="00ED0F21" w:rsidP="00ED0F21">
      <w:pPr>
        <w:tabs>
          <w:tab w:val="left" w:pos="360"/>
        </w:tabs>
        <w:spacing w:line="360" w:lineRule="auto"/>
        <w:ind w:left="284"/>
        <w:contextualSpacing/>
        <w:jc w:val="both"/>
        <w:rPr>
          <w:rFonts w:eastAsia="Calibri"/>
          <w:sz w:val="22"/>
          <w:szCs w:val="22"/>
          <w:lang w:eastAsia="en-US"/>
        </w:rPr>
      </w:pPr>
    </w:p>
    <w:p w:rsidR="00473C9D" w:rsidRDefault="00473C9D" w:rsidP="00A85C4C">
      <w:pPr>
        <w:spacing w:line="360" w:lineRule="auto"/>
        <w:jc w:val="center"/>
        <w:rPr>
          <w:b/>
          <w:sz w:val="22"/>
          <w:szCs w:val="22"/>
        </w:rPr>
      </w:pPr>
    </w:p>
    <w:p w:rsidR="00473C9D" w:rsidRDefault="00473C9D" w:rsidP="00A85C4C">
      <w:pPr>
        <w:spacing w:line="360" w:lineRule="auto"/>
        <w:jc w:val="center"/>
        <w:rPr>
          <w:b/>
          <w:sz w:val="22"/>
          <w:szCs w:val="22"/>
        </w:rPr>
      </w:pPr>
    </w:p>
    <w:p w:rsidR="00A85C4C" w:rsidRPr="00A85C4C" w:rsidRDefault="00A85C4C" w:rsidP="00A85C4C">
      <w:pPr>
        <w:spacing w:line="360" w:lineRule="auto"/>
        <w:jc w:val="center"/>
        <w:rPr>
          <w:b/>
          <w:sz w:val="22"/>
          <w:szCs w:val="22"/>
        </w:rPr>
      </w:pPr>
      <w:r w:rsidRPr="00A85C4C">
        <w:rPr>
          <w:b/>
          <w:sz w:val="22"/>
          <w:szCs w:val="22"/>
        </w:rPr>
        <w:lastRenderedPageBreak/>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A85C4C" w:rsidP="00DD3E05">
      <w:pPr>
        <w:numPr>
          <w:ilvl w:val="0"/>
          <w:numId w:val="232"/>
        </w:numPr>
        <w:tabs>
          <w:tab w:val="left" w:pos="180"/>
        </w:tabs>
        <w:spacing w:after="200" w:line="276" w:lineRule="auto"/>
        <w:ind w:left="284" w:hanging="284"/>
        <w:jc w:val="both"/>
        <w:rPr>
          <w:sz w:val="22"/>
          <w:szCs w:val="22"/>
        </w:rPr>
      </w:pPr>
      <w:r w:rsidRPr="00A85C4C">
        <w:rPr>
          <w:sz w:val="22"/>
          <w:szCs w:val="22"/>
        </w:rPr>
        <w:t>Punktacja  dodatnia</w:t>
      </w:r>
      <w:r>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gridCol w:w="2084"/>
      </w:tblGrid>
      <w:tr w:rsidR="00A85C4C" w:rsidRPr="00A85C4C" w:rsidTr="00A85C4C">
        <w:trPr>
          <w:trHeight w:val="537"/>
        </w:trPr>
        <w:tc>
          <w:tcPr>
            <w:tcW w:w="7128" w:type="dxa"/>
            <w:shd w:val="clear" w:color="auto" w:fill="E0E0E0"/>
            <w:vAlign w:val="center"/>
          </w:tcPr>
          <w:p w:rsidR="00A85C4C" w:rsidRPr="00A85C4C" w:rsidRDefault="00A85C4C" w:rsidP="00A85C4C">
            <w:pPr>
              <w:jc w:val="center"/>
              <w:rPr>
                <w:sz w:val="22"/>
                <w:szCs w:val="22"/>
              </w:rPr>
            </w:pPr>
            <w:r w:rsidRPr="00A85C4C">
              <w:rPr>
                <w:sz w:val="22"/>
                <w:szCs w:val="22"/>
              </w:rPr>
              <w:t>Działania uczniowskie</w:t>
            </w:r>
          </w:p>
        </w:tc>
        <w:tc>
          <w:tcPr>
            <w:tcW w:w="2084" w:type="dxa"/>
            <w:shd w:val="clear" w:color="auto" w:fill="E0E0E0"/>
            <w:vAlign w:val="center"/>
          </w:tcPr>
          <w:p w:rsidR="00A85C4C" w:rsidRPr="00A85C4C" w:rsidRDefault="00A85C4C" w:rsidP="00A85C4C">
            <w:pPr>
              <w:jc w:val="center"/>
              <w:rPr>
                <w:sz w:val="22"/>
                <w:szCs w:val="22"/>
              </w:rPr>
            </w:pPr>
            <w:r w:rsidRPr="00A85C4C">
              <w:rPr>
                <w:sz w:val="22"/>
                <w:szCs w:val="22"/>
              </w:rPr>
              <w:t>Liczba punktów dodatnich</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 xml:space="preserve">1.Udział w konkursach przedmiotowych: </w:t>
            </w:r>
          </w:p>
          <w:p w:rsidR="00A85C4C" w:rsidRPr="00A85C4C" w:rsidRDefault="00A85C4C" w:rsidP="00A85C4C">
            <w:pPr>
              <w:jc w:val="both"/>
              <w:rPr>
                <w:sz w:val="22"/>
                <w:szCs w:val="22"/>
              </w:rPr>
            </w:pPr>
            <w:r w:rsidRPr="00A85C4C">
              <w:rPr>
                <w:sz w:val="22"/>
                <w:szCs w:val="22"/>
              </w:rPr>
              <w:t xml:space="preserve">a) etap szkolny   </w:t>
            </w:r>
          </w:p>
          <w:p w:rsidR="00A85C4C" w:rsidRPr="00A85C4C" w:rsidRDefault="00A85C4C" w:rsidP="00A85C4C">
            <w:pPr>
              <w:jc w:val="both"/>
              <w:rPr>
                <w:sz w:val="22"/>
                <w:szCs w:val="22"/>
              </w:rPr>
            </w:pPr>
            <w:r w:rsidRPr="00A85C4C">
              <w:rPr>
                <w:sz w:val="22"/>
                <w:szCs w:val="22"/>
              </w:rPr>
              <w:t>b) etap rejonowy</w:t>
            </w:r>
          </w:p>
          <w:p w:rsidR="00A85C4C" w:rsidRPr="00A85C4C" w:rsidRDefault="00A85C4C" w:rsidP="00A85C4C">
            <w:pPr>
              <w:jc w:val="both"/>
              <w:rPr>
                <w:sz w:val="22"/>
                <w:szCs w:val="22"/>
              </w:rPr>
            </w:pPr>
            <w:r w:rsidRPr="00A85C4C">
              <w:rPr>
                <w:sz w:val="22"/>
                <w:szCs w:val="22"/>
              </w:rPr>
              <w:t xml:space="preserve">c) etap wojewódzki                  </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r w:rsidRPr="00A85C4C">
              <w:rPr>
                <w:sz w:val="22"/>
                <w:szCs w:val="22"/>
              </w:rPr>
              <w:t xml:space="preserve">                                                                                       </w:t>
            </w:r>
          </w:p>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p w:rsidR="00A85C4C" w:rsidRPr="00A85C4C" w:rsidRDefault="00A85C4C" w:rsidP="00A85C4C">
            <w:pPr>
              <w:spacing w:line="276" w:lineRule="auto"/>
              <w:jc w:val="both"/>
              <w:rPr>
                <w:sz w:val="22"/>
                <w:szCs w:val="22"/>
              </w:rPr>
            </w:pPr>
            <w:r w:rsidRPr="00A85C4C">
              <w:rPr>
                <w:sz w:val="22"/>
                <w:szCs w:val="22"/>
              </w:rPr>
              <w:t>50 punktów</w:t>
            </w:r>
          </w:p>
          <w:p w:rsidR="00A85C4C" w:rsidRPr="00A85C4C" w:rsidRDefault="00A85C4C" w:rsidP="00A85C4C">
            <w:pPr>
              <w:jc w:val="both"/>
              <w:rPr>
                <w:sz w:val="22"/>
                <w:szCs w:val="22"/>
              </w:rPr>
            </w:pPr>
            <w:r w:rsidRPr="00A85C4C">
              <w:rPr>
                <w:sz w:val="22"/>
                <w:szCs w:val="22"/>
              </w:rPr>
              <w:t>100 punktów</w:t>
            </w:r>
          </w:p>
        </w:tc>
      </w:tr>
      <w:tr w:rsidR="00A85C4C" w:rsidRPr="00A85C4C" w:rsidTr="00A85C4C">
        <w:trPr>
          <w:trHeight w:val="1330"/>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2.Udział w konkursach zorganizowanych przez:</w:t>
            </w:r>
          </w:p>
          <w:p w:rsidR="00A85C4C" w:rsidRPr="00A85C4C" w:rsidRDefault="00A85C4C" w:rsidP="00A85C4C">
            <w:pPr>
              <w:jc w:val="both"/>
              <w:rPr>
                <w:sz w:val="22"/>
                <w:szCs w:val="22"/>
              </w:rPr>
            </w:pPr>
            <w:r w:rsidRPr="00A85C4C">
              <w:rPr>
                <w:sz w:val="22"/>
                <w:szCs w:val="22"/>
              </w:rPr>
              <w:t>a) szkołę</w:t>
            </w:r>
          </w:p>
          <w:p w:rsidR="00A85C4C" w:rsidRPr="00A85C4C" w:rsidRDefault="00A85C4C" w:rsidP="00A85C4C">
            <w:pPr>
              <w:jc w:val="both"/>
              <w:rPr>
                <w:sz w:val="22"/>
                <w:szCs w:val="22"/>
              </w:rPr>
            </w:pPr>
            <w:r w:rsidRPr="00A85C4C">
              <w:rPr>
                <w:sz w:val="22"/>
                <w:szCs w:val="22"/>
              </w:rPr>
              <w:t>b) inne instytucje</w:t>
            </w:r>
          </w:p>
        </w:tc>
        <w:tc>
          <w:tcPr>
            <w:tcW w:w="2084" w:type="dxa"/>
          </w:tcPr>
          <w:p w:rsidR="00A85C4C" w:rsidRPr="00A85C4C" w:rsidRDefault="00A85C4C" w:rsidP="00A85C4C">
            <w:pPr>
              <w:jc w:val="both"/>
              <w:rPr>
                <w:sz w:val="22"/>
                <w:szCs w:val="22"/>
              </w:rPr>
            </w:pPr>
            <w:r w:rsidRPr="00A85C4C">
              <w:rPr>
                <w:sz w:val="22"/>
                <w:szCs w:val="22"/>
              </w:rPr>
              <w:t xml:space="preserve">                                                                                                                                                                          </w:t>
            </w:r>
          </w:p>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p w:rsidR="00A85C4C" w:rsidRPr="00A85C4C" w:rsidRDefault="00A85C4C" w:rsidP="00A85C4C">
            <w:pPr>
              <w:jc w:val="both"/>
              <w:rPr>
                <w:sz w:val="22"/>
                <w:szCs w:val="22"/>
              </w:rPr>
            </w:pPr>
            <w:r w:rsidRPr="00A85C4C">
              <w:rPr>
                <w:sz w:val="22"/>
                <w:szCs w:val="22"/>
              </w:rPr>
              <w:t>30 punktów</w:t>
            </w:r>
          </w:p>
          <w:p w:rsidR="00A85C4C" w:rsidRPr="00A85C4C" w:rsidRDefault="00A85C4C" w:rsidP="00A85C4C">
            <w:pPr>
              <w:jc w:val="both"/>
              <w:rPr>
                <w:sz w:val="22"/>
                <w:szCs w:val="22"/>
              </w:rPr>
            </w:pPr>
            <w:r w:rsidRPr="00A85C4C">
              <w:rPr>
                <w:sz w:val="22"/>
                <w:szCs w:val="22"/>
              </w:rPr>
              <w:t xml:space="preserve">                                                                                    </w:t>
            </w:r>
          </w:p>
        </w:tc>
      </w:tr>
      <w:tr w:rsidR="00A85C4C" w:rsidRPr="00A85C4C" w:rsidTr="00A85C4C">
        <w:trPr>
          <w:trHeight w:val="2338"/>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3.Udział w zawodach sportowych:</w:t>
            </w:r>
          </w:p>
          <w:p w:rsidR="00A85C4C" w:rsidRPr="00A85C4C" w:rsidRDefault="00A85C4C" w:rsidP="00A85C4C">
            <w:pPr>
              <w:jc w:val="both"/>
              <w:rPr>
                <w:sz w:val="22"/>
                <w:szCs w:val="22"/>
              </w:rPr>
            </w:pPr>
            <w:r w:rsidRPr="00A85C4C">
              <w:rPr>
                <w:sz w:val="22"/>
                <w:szCs w:val="22"/>
              </w:rPr>
              <w:t>a) zawody międzyklasowe</w:t>
            </w:r>
          </w:p>
          <w:p w:rsidR="00A85C4C" w:rsidRPr="00A85C4C" w:rsidRDefault="00A85C4C" w:rsidP="00A85C4C">
            <w:pPr>
              <w:jc w:val="both"/>
              <w:rPr>
                <w:sz w:val="22"/>
                <w:szCs w:val="22"/>
              </w:rPr>
            </w:pPr>
            <w:r w:rsidRPr="00A85C4C">
              <w:rPr>
                <w:sz w:val="22"/>
                <w:szCs w:val="22"/>
              </w:rPr>
              <w:t>b) etap powiatowy 1-3 miejsce</w:t>
            </w:r>
          </w:p>
          <w:p w:rsidR="00A85C4C" w:rsidRPr="00A85C4C" w:rsidRDefault="00A85C4C" w:rsidP="00A85C4C">
            <w:pPr>
              <w:jc w:val="both"/>
              <w:rPr>
                <w:sz w:val="22"/>
                <w:szCs w:val="22"/>
              </w:rPr>
            </w:pPr>
            <w:r w:rsidRPr="00A85C4C">
              <w:rPr>
                <w:sz w:val="22"/>
                <w:szCs w:val="22"/>
              </w:rPr>
              <w:t>c) etap powiatowy 4-6 miejsce</w:t>
            </w:r>
          </w:p>
          <w:p w:rsidR="00A85C4C" w:rsidRPr="00A85C4C" w:rsidRDefault="00A85C4C" w:rsidP="00A85C4C">
            <w:pPr>
              <w:jc w:val="both"/>
              <w:rPr>
                <w:sz w:val="22"/>
                <w:szCs w:val="22"/>
              </w:rPr>
            </w:pPr>
            <w:r w:rsidRPr="00A85C4C">
              <w:rPr>
                <w:sz w:val="22"/>
                <w:szCs w:val="22"/>
              </w:rPr>
              <w:t>d) etap rejonowy 1-3 miejsce</w:t>
            </w:r>
          </w:p>
          <w:p w:rsidR="00A85C4C" w:rsidRPr="00A85C4C" w:rsidRDefault="00A85C4C" w:rsidP="00A85C4C">
            <w:pPr>
              <w:jc w:val="both"/>
              <w:rPr>
                <w:sz w:val="22"/>
                <w:szCs w:val="22"/>
              </w:rPr>
            </w:pPr>
            <w:r w:rsidRPr="00A85C4C">
              <w:rPr>
                <w:sz w:val="22"/>
                <w:szCs w:val="22"/>
              </w:rPr>
              <w:t>e) etap rejonowy 4-6 miejsce</w:t>
            </w:r>
          </w:p>
          <w:p w:rsidR="00A85C4C" w:rsidRPr="00A85C4C" w:rsidRDefault="00A85C4C" w:rsidP="00A85C4C">
            <w:pPr>
              <w:jc w:val="both"/>
              <w:rPr>
                <w:sz w:val="22"/>
                <w:szCs w:val="22"/>
              </w:rPr>
            </w:pPr>
            <w:r w:rsidRPr="00A85C4C">
              <w:rPr>
                <w:sz w:val="22"/>
                <w:szCs w:val="22"/>
              </w:rPr>
              <w:t>f) etap wojewódzki</w:t>
            </w:r>
          </w:p>
        </w:tc>
        <w:tc>
          <w:tcPr>
            <w:tcW w:w="2084" w:type="dxa"/>
          </w:tcPr>
          <w:p w:rsidR="00A85C4C" w:rsidRPr="00A85C4C" w:rsidRDefault="00A85C4C" w:rsidP="00A85C4C">
            <w:pPr>
              <w:jc w:val="both"/>
              <w:rPr>
                <w:sz w:val="22"/>
                <w:szCs w:val="22"/>
              </w:rPr>
            </w:pPr>
            <w:r w:rsidRPr="00A85C4C">
              <w:rPr>
                <w:sz w:val="22"/>
                <w:szCs w:val="22"/>
              </w:rPr>
              <w:t xml:space="preserve">                                                                                                  </w:t>
            </w:r>
          </w:p>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p w:rsidR="00A85C4C" w:rsidRPr="00A85C4C" w:rsidRDefault="00A85C4C" w:rsidP="00A85C4C">
            <w:pPr>
              <w:jc w:val="both"/>
              <w:rPr>
                <w:sz w:val="22"/>
                <w:szCs w:val="22"/>
              </w:rPr>
            </w:pPr>
            <w:r w:rsidRPr="00A85C4C">
              <w:rPr>
                <w:sz w:val="22"/>
                <w:szCs w:val="22"/>
              </w:rPr>
              <w:t>50 punktów</w:t>
            </w:r>
          </w:p>
          <w:p w:rsidR="00A85C4C" w:rsidRPr="00A85C4C" w:rsidRDefault="00A85C4C" w:rsidP="00A85C4C">
            <w:pPr>
              <w:jc w:val="both"/>
              <w:rPr>
                <w:sz w:val="22"/>
                <w:szCs w:val="22"/>
              </w:rPr>
            </w:pPr>
            <w:r w:rsidRPr="00A85C4C">
              <w:rPr>
                <w:sz w:val="22"/>
                <w:szCs w:val="22"/>
              </w:rPr>
              <w:t>30 punktów</w:t>
            </w:r>
          </w:p>
          <w:p w:rsidR="00A85C4C" w:rsidRPr="00A85C4C" w:rsidRDefault="00A85C4C" w:rsidP="00A85C4C">
            <w:pPr>
              <w:jc w:val="both"/>
              <w:rPr>
                <w:sz w:val="22"/>
                <w:szCs w:val="22"/>
              </w:rPr>
            </w:pPr>
            <w:r w:rsidRPr="00A85C4C">
              <w:rPr>
                <w:sz w:val="22"/>
                <w:szCs w:val="22"/>
              </w:rPr>
              <w:t>100 punktów</w:t>
            </w:r>
          </w:p>
          <w:p w:rsidR="00A85C4C" w:rsidRPr="00A85C4C" w:rsidRDefault="00A85C4C" w:rsidP="00A85C4C">
            <w:pPr>
              <w:jc w:val="both"/>
              <w:rPr>
                <w:sz w:val="22"/>
                <w:szCs w:val="22"/>
              </w:rPr>
            </w:pPr>
            <w:r w:rsidRPr="00A85C4C">
              <w:rPr>
                <w:sz w:val="22"/>
                <w:szCs w:val="22"/>
              </w:rPr>
              <w:t>80 punktów</w:t>
            </w:r>
          </w:p>
          <w:p w:rsidR="00A85C4C" w:rsidRPr="00A85C4C" w:rsidRDefault="00A85C4C" w:rsidP="00A85C4C">
            <w:pPr>
              <w:jc w:val="both"/>
              <w:rPr>
                <w:sz w:val="22"/>
                <w:szCs w:val="22"/>
              </w:rPr>
            </w:pPr>
            <w:r w:rsidRPr="00A85C4C">
              <w:rPr>
                <w:sz w:val="22"/>
                <w:szCs w:val="22"/>
              </w:rPr>
              <w:t>150 punktów</w:t>
            </w:r>
          </w:p>
        </w:tc>
      </w:tr>
      <w:tr w:rsidR="00A85C4C" w:rsidRPr="00A85C4C" w:rsidTr="00A85C4C">
        <w:trPr>
          <w:trHeight w:val="1594"/>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4.Osiągnięcia uczniów w nauce:</w:t>
            </w:r>
          </w:p>
          <w:p w:rsidR="00A85C4C" w:rsidRPr="00A85C4C" w:rsidRDefault="00A85C4C" w:rsidP="00A85C4C">
            <w:pPr>
              <w:jc w:val="both"/>
              <w:rPr>
                <w:sz w:val="22"/>
                <w:szCs w:val="22"/>
              </w:rPr>
            </w:pPr>
            <w:r w:rsidRPr="00A85C4C">
              <w:rPr>
                <w:sz w:val="22"/>
                <w:szCs w:val="22"/>
              </w:rPr>
              <w:t>a) średnia ocen powyżej 474</w:t>
            </w:r>
          </w:p>
          <w:p w:rsidR="00A85C4C" w:rsidRPr="00A85C4C" w:rsidRDefault="00A85C4C" w:rsidP="00A85C4C">
            <w:pPr>
              <w:jc w:val="both"/>
              <w:rPr>
                <w:sz w:val="22"/>
                <w:szCs w:val="22"/>
              </w:rPr>
            </w:pPr>
            <w:r w:rsidRPr="00A85C4C">
              <w:rPr>
                <w:sz w:val="22"/>
                <w:szCs w:val="22"/>
              </w:rPr>
              <w:t>b) średnia ocen 4,49-4,74</w:t>
            </w:r>
          </w:p>
          <w:p w:rsidR="00A85C4C" w:rsidRPr="00A85C4C" w:rsidRDefault="00A85C4C" w:rsidP="00A85C4C">
            <w:pPr>
              <w:rPr>
                <w:sz w:val="22"/>
                <w:szCs w:val="22"/>
              </w:rPr>
            </w:pPr>
            <w:r w:rsidRPr="00A85C4C">
              <w:rPr>
                <w:sz w:val="22"/>
                <w:szCs w:val="22"/>
              </w:rPr>
              <w:t>c) średnia ocen powyżej 3,49 i wysokie osiągnięcia sportowe</w:t>
            </w: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80 punktów</w:t>
            </w:r>
          </w:p>
          <w:p w:rsidR="00A85C4C" w:rsidRPr="00A85C4C" w:rsidRDefault="00A85C4C" w:rsidP="00A85C4C">
            <w:pPr>
              <w:jc w:val="both"/>
              <w:rPr>
                <w:sz w:val="22"/>
                <w:szCs w:val="22"/>
              </w:rPr>
            </w:pPr>
            <w:r w:rsidRPr="00A85C4C">
              <w:rPr>
                <w:sz w:val="22"/>
                <w:szCs w:val="22"/>
              </w:rPr>
              <w:t>50 punktów</w:t>
            </w:r>
          </w:p>
          <w:p w:rsidR="00A85C4C" w:rsidRPr="00A85C4C" w:rsidRDefault="00A85C4C" w:rsidP="00A85C4C">
            <w:pPr>
              <w:jc w:val="both"/>
              <w:rPr>
                <w:sz w:val="22"/>
                <w:szCs w:val="22"/>
              </w:rPr>
            </w:pPr>
            <w:r w:rsidRPr="00A85C4C">
              <w:rPr>
                <w:sz w:val="22"/>
                <w:szCs w:val="22"/>
              </w:rPr>
              <w:t>50 punktów</w:t>
            </w:r>
          </w:p>
        </w:tc>
      </w:tr>
      <w:tr w:rsidR="00A85C4C" w:rsidRPr="00A85C4C" w:rsidTr="00A85C4C">
        <w:trPr>
          <w:trHeight w:val="898"/>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5.Udział w akademiach, apelach, uroczystościach szkolnych i lokalnych</w:t>
            </w: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6.Pomoc w organizacji imprezy szkolnej i klasowej</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rPr>
          <w:trHeight w:val="1306"/>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7.Aktywny udział w pracy samorządu:</w:t>
            </w:r>
          </w:p>
          <w:p w:rsidR="00A85C4C" w:rsidRPr="00A85C4C" w:rsidRDefault="00A85C4C" w:rsidP="00A85C4C">
            <w:pPr>
              <w:jc w:val="both"/>
              <w:rPr>
                <w:sz w:val="22"/>
                <w:szCs w:val="22"/>
              </w:rPr>
            </w:pPr>
            <w:r w:rsidRPr="00A85C4C">
              <w:rPr>
                <w:sz w:val="22"/>
                <w:szCs w:val="22"/>
              </w:rPr>
              <w:t>a) klasowego</w:t>
            </w:r>
          </w:p>
          <w:p w:rsidR="00A85C4C" w:rsidRPr="00A85C4C" w:rsidRDefault="00A85C4C" w:rsidP="00A85C4C">
            <w:pPr>
              <w:jc w:val="both"/>
              <w:rPr>
                <w:sz w:val="22"/>
                <w:szCs w:val="22"/>
              </w:rPr>
            </w:pPr>
            <w:r w:rsidRPr="00A85C4C">
              <w:rPr>
                <w:sz w:val="22"/>
                <w:szCs w:val="22"/>
              </w:rPr>
              <w:t>b) szkolnego</w:t>
            </w: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p w:rsidR="00A85C4C" w:rsidRPr="00A85C4C" w:rsidRDefault="00A85C4C" w:rsidP="00A85C4C">
            <w:pPr>
              <w:jc w:val="both"/>
              <w:rPr>
                <w:sz w:val="22"/>
                <w:szCs w:val="22"/>
              </w:rPr>
            </w:pPr>
            <w:r w:rsidRPr="00A85C4C">
              <w:rPr>
                <w:sz w:val="22"/>
                <w:szCs w:val="22"/>
              </w:rPr>
              <w:t>30 punktów</w:t>
            </w:r>
          </w:p>
        </w:tc>
      </w:tr>
      <w:tr w:rsidR="00A85C4C" w:rsidRPr="00A85C4C" w:rsidTr="00A85C4C">
        <w:trPr>
          <w:trHeight w:val="359"/>
        </w:trPr>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8.Udział w pracach na rzecz szkoły: koła zainteresowań, praca w bibliotece, poczet sztandarowy, wolontariat</w:t>
            </w: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9.Aktywny udział w pracach na rzecz klasy</w:t>
            </w: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10.Naprawa pomocy naukowej wykonana  po lekcjach</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Default="00A85C4C" w:rsidP="00A85C4C">
            <w:pPr>
              <w:jc w:val="both"/>
              <w:rPr>
                <w:sz w:val="22"/>
                <w:szCs w:val="22"/>
              </w:rPr>
            </w:pPr>
            <w:r w:rsidRPr="00A85C4C">
              <w:rPr>
                <w:sz w:val="22"/>
                <w:szCs w:val="22"/>
              </w:rPr>
              <w:t>30 punktów</w:t>
            </w:r>
          </w:p>
          <w:p w:rsidR="00ED0F21" w:rsidRDefault="00ED0F21" w:rsidP="00A85C4C">
            <w:pPr>
              <w:jc w:val="both"/>
              <w:rPr>
                <w:sz w:val="22"/>
                <w:szCs w:val="22"/>
              </w:rPr>
            </w:pPr>
          </w:p>
          <w:p w:rsidR="00ED0F21" w:rsidRPr="00A85C4C" w:rsidRDefault="00ED0F21" w:rsidP="00A85C4C">
            <w:pPr>
              <w:jc w:val="both"/>
              <w:rPr>
                <w:sz w:val="22"/>
                <w:szCs w:val="22"/>
              </w:rPr>
            </w:pP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11.Wzbogacenie wyposażenia pracowni</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12.Brak godzin nieusprawiedliwionych</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13.Brak spóźnień</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14. 100% frekwencja</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15.Działalność w formach pozaszkolnych (OSP, orkiestra, klub sportowy itp.)</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16.Reprezentowanie szkoły w dniach wolnych od nauki</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28"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17. Inne</w:t>
            </w:r>
          </w:p>
          <w:p w:rsidR="00A85C4C" w:rsidRPr="00A85C4C" w:rsidRDefault="00A85C4C" w:rsidP="00A85C4C">
            <w:pPr>
              <w:jc w:val="both"/>
              <w:rPr>
                <w:sz w:val="22"/>
                <w:szCs w:val="22"/>
              </w:rPr>
            </w:pPr>
          </w:p>
        </w:tc>
        <w:tc>
          <w:tcPr>
            <w:tcW w:w="2084"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bl>
    <w:p w:rsidR="00A85C4C" w:rsidRPr="00A85C4C" w:rsidRDefault="00A85C4C" w:rsidP="00A85C4C">
      <w:pPr>
        <w:jc w:val="both"/>
      </w:pPr>
    </w:p>
    <w:p w:rsidR="00A85C4C" w:rsidRPr="00A85C4C" w:rsidRDefault="00A85C4C" w:rsidP="00A85C4C">
      <w:pPr>
        <w:spacing w:after="200" w:line="276" w:lineRule="auto"/>
        <w:jc w:val="both"/>
        <w:rPr>
          <w:sz w:val="22"/>
          <w:szCs w:val="22"/>
        </w:rPr>
      </w:pPr>
      <w:r w:rsidRPr="00A85C4C">
        <w:rPr>
          <w:sz w:val="22"/>
          <w:szCs w:val="22"/>
        </w:rPr>
        <w:t>2. Punktacja ujemna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2"/>
        <w:gridCol w:w="2052"/>
      </w:tblGrid>
      <w:tr w:rsidR="00A85C4C" w:rsidRPr="00A85C4C" w:rsidTr="00A85C4C">
        <w:tc>
          <w:tcPr>
            <w:tcW w:w="7162" w:type="dxa"/>
            <w:shd w:val="clear" w:color="auto" w:fill="E0E0E0"/>
            <w:vAlign w:val="center"/>
          </w:tcPr>
          <w:p w:rsidR="00A85C4C" w:rsidRPr="00A85C4C" w:rsidRDefault="00A85C4C" w:rsidP="00A85C4C">
            <w:pPr>
              <w:jc w:val="center"/>
              <w:rPr>
                <w:sz w:val="22"/>
                <w:szCs w:val="22"/>
              </w:rPr>
            </w:pPr>
            <w:r w:rsidRPr="00A85C4C">
              <w:rPr>
                <w:sz w:val="22"/>
                <w:szCs w:val="22"/>
              </w:rPr>
              <w:t>Działania uczniowskie</w:t>
            </w:r>
          </w:p>
        </w:tc>
        <w:tc>
          <w:tcPr>
            <w:tcW w:w="2052" w:type="dxa"/>
            <w:shd w:val="clear" w:color="auto" w:fill="E0E0E0"/>
            <w:vAlign w:val="center"/>
          </w:tcPr>
          <w:p w:rsidR="00A85C4C" w:rsidRPr="00A85C4C" w:rsidRDefault="00A85C4C" w:rsidP="00A85C4C">
            <w:pPr>
              <w:jc w:val="center"/>
              <w:rPr>
                <w:sz w:val="22"/>
                <w:szCs w:val="22"/>
              </w:rPr>
            </w:pPr>
            <w:r w:rsidRPr="00A85C4C">
              <w:rPr>
                <w:sz w:val="22"/>
                <w:szCs w:val="22"/>
              </w:rPr>
              <w:t>Liczba punktów ujemnych</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1.Fałszowanie podpisów i dokumentów</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2.Kradzież</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3.Picie alkoholu</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4.Wyłudzanie pieniędzy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5.Znęcanie się nad kolegami/koleżankami</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6.Zorganizowana przemoc</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7. Wagary-każdy dzień</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8.Bójka na terenie szkoły</w:t>
            </w:r>
          </w:p>
          <w:p w:rsidR="00A85C4C" w:rsidRPr="00A85C4C" w:rsidRDefault="00A85C4C" w:rsidP="00A85C4C">
            <w:pPr>
              <w:jc w:val="both"/>
              <w:rPr>
                <w:sz w:val="22"/>
                <w:szCs w:val="22"/>
              </w:rPr>
            </w:pP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9.Palenie papierosów na terenie szkoły lub przebywanie w obecności palącego</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10.Niszczenie sprzętu, umeblowania, budynku szkolnego</w:t>
            </w:r>
          </w:p>
        </w:tc>
        <w:tc>
          <w:tcPr>
            <w:tcW w:w="2052" w:type="dxa"/>
          </w:tcPr>
          <w:p w:rsidR="00A85C4C" w:rsidRPr="00A85C4C" w:rsidRDefault="00A85C4C" w:rsidP="00A85C4C">
            <w:pPr>
              <w:jc w:val="both"/>
              <w:rPr>
                <w:sz w:val="22"/>
                <w:szCs w:val="22"/>
              </w:rPr>
            </w:pPr>
            <w:r w:rsidRPr="00A85C4C">
              <w:rPr>
                <w:sz w:val="22"/>
                <w:szCs w:val="22"/>
              </w:rPr>
              <w:t>30 punktów + zwrot kosztów przedmiotu lub naprawy</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11.Niszczenie rzeczy innych osób</w:t>
            </w:r>
          </w:p>
        </w:tc>
        <w:tc>
          <w:tcPr>
            <w:tcW w:w="2052" w:type="dxa"/>
          </w:tcPr>
          <w:p w:rsidR="00A85C4C" w:rsidRPr="00A85C4C" w:rsidRDefault="00A85C4C" w:rsidP="00A85C4C">
            <w:pPr>
              <w:jc w:val="both"/>
              <w:rPr>
                <w:sz w:val="22"/>
                <w:szCs w:val="22"/>
              </w:rPr>
            </w:pPr>
            <w:r w:rsidRPr="00A85C4C">
              <w:rPr>
                <w:sz w:val="22"/>
                <w:szCs w:val="22"/>
              </w:rPr>
              <w:t>30 punktów + zwrot kosztów przedmiotu lub naprawy</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12.Przynoszenie niebezpiecznych przedmiotów do szkoły (laser, nóż, petardy, kastet, zapalniczka, e-papieros i inne niebezpieczne przedmioty)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13.Niewłaściwe zachowanie w miejscach publicznych mające negatywny wpływ na dobry wizerunek szkoły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14.Zażywanie i posiadanie narkotyków</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15.Wprowadzanie osób obcych na teren szkoły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16.Udowodnione namawianie do niewłaściwych zachowań (palenia, picia, bójek, wyłudzania pieniędzy, mobbingu itp)</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17.Okłamywanie nauczyciela i pracowników szkoły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18.Aroganckie odzywanie się do nauczyciela lub innego pracownika szkoły(wulgaryzmy itp.)</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19.Niestosowne zachowanie wobec nauczyciela i pracownika szkoły</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20.Ubliżanie koledze/koleżance, wulgarne słownictwo</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21.Przebywanie na przerwach w miejscach niedozwolonych</w:t>
            </w:r>
          </w:p>
          <w:p w:rsidR="00A85C4C" w:rsidRPr="00A85C4C" w:rsidRDefault="00A85C4C" w:rsidP="00A85C4C">
            <w:pPr>
              <w:jc w:val="both"/>
              <w:rPr>
                <w:sz w:val="22"/>
                <w:szCs w:val="22"/>
              </w:rPr>
            </w:pP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 xml:space="preserve">22.Przeszkadzanie w prowadzeniu 1 jednostki lekcyjnej </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23.Niewykonywanie poleceń nauczyciela (brak podpisu w dzienniczku ucznia, zeszycie uczniowskim)</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24.Niewywiązywanie się z zobowiązań</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25.Niewypełnianie obowiązku dyżurnego</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26.Zaśmiecanie otoczenia</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5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27.Brak zeszytu szkolnego, dzienniczka</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28.Niewłasciwe zachowanie podczas apeli, uroczystości szkolnych, wycieczek, imprez sportowych</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29.Brak odpowiedniego stroju na uroczystości szkolne</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15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30.Nieusprawiedliwienie nieobecności w wyznaczonym terminie</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31.Spoźnienia-każde spóźnienie</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32.Brak obuwia na zmianę</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20 punktów</w:t>
            </w:r>
          </w:p>
        </w:tc>
      </w:tr>
      <w:tr w:rsidR="00A85C4C" w:rsidRPr="00A85C4C" w:rsidTr="00A85C4C">
        <w:tc>
          <w:tcPr>
            <w:tcW w:w="716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33. Inne</w:t>
            </w:r>
          </w:p>
          <w:p w:rsidR="00A85C4C" w:rsidRPr="00A85C4C" w:rsidRDefault="00A85C4C" w:rsidP="00A85C4C">
            <w:pPr>
              <w:jc w:val="both"/>
              <w:rPr>
                <w:sz w:val="22"/>
                <w:szCs w:val="22"/>
              </w:rPr>
            </w:pPr>
          </w:p>
        </w:tc>
        <w:tc>
          <w:tcPr>
            <w:tcW w:w="2052" w:type="dxa"/>
          </w:tcPr>
          <w:p w:rsidR="00A85C4C" w:rsidRPr="00A85C4C" w:rsidRDefault="00A85C4C" w:rsidP="00A85C4C">
            <w:pPr>
              <w:jc w:val="both"/>
              <w:rPr>
                <w:sz w:val="22"/>
                <w:szCs w:val="22"/>
              </w:rPr>
            </w:pPr>
          </w:p>
          <w:p w:rsidR="00A85C4C" w:rsidRPr="00A85C4C" w:rsidRDefault="00A85C4C" w:rsidP="00A85C4C">
            <w:pPr>
              <w:jc w:val="both"/>
              <w:rPr>
                <w:sz w:val="22"/>
                <w:szCs w:val="22"/>
              </w:rPr>
            </w:pPr>
            <w:r w:rsidRPr="00A85C4C">
              <w:rPr>
                <w:sz w:val="22"/>
                <w:szCs w:val="22"/>
              </w:rPr>
              <w:t>10 punktów</w:t>
            </w:r>
          </w:p>
        </w:tc>
      </w:tr>
    </w:tbl>
    <w:p w:rsidR="00A85C4C" w:rsidRPr="00A85C4C" w:rsidRDefault="00A85C4C" w:rsidP="00A85C4C">
      <w:pPr>
        <w:jc w:val="both"/>
      </w:pP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8" w:name="_Toc386616712"/>
      <w:r w:rsidRPr="00A85C4C">
        <w:rPr>
          <w:b/>
          <w:bCs/>
          <w:iCs/>
          <w:sz w:val="22"/>
          <w:szCs w:val="22"/>
        </w:rPr>
        <w:t>Sylwetka absolwenta Szkoły Podstawowej im. Orła Białego w Czernikowie</w:t>
      </w:r>
      <w:bookmarkEnd w:id="58"/>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zachowań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lastRenderedPageBreak/>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zachowań i stara się kulturalnie zwracać uwagę innym lub unikać niestosownych kontaktów, jest empatyczny                   i asertywny.</w:t>
      </w:r>
    </w:p>
    <w:p w:rsidR="00A85C4C" w:rsidRPr="00A85C4C" w:rsidRDefault="00A85C4C" w:rsidP="00A85C4C">
      <w:pPr>
        <w:spacing w:line="360" w:lineRule="auto"/>
        <w:jc w:val="center"/>
        <w:outlineLvl w:val="4"/>
        <w:rPr>
          <w:b/>
          <w:bCs/>
          <w:iCs/>
          <w:sz w:val="22"/>
          <w:szCs w:val="22"/>
        </w:rPr>
      </w:pPr>
      <w:bookmarkStart w:id="59" w:name="_Toc386616720"/>
      <w:r w:rsidRPr="00A85C4C">
        <w:rPr>
          <w:b/>
          <w:bCs/>
          <w:iCs/>
          <w:sz w:val="22"/>
          <w:szCs w:val="22"/>
        </w:rPr>
        <w:t>ROZDZIAŁ X</w:t>
      </w:r>
      <w:r w:rsidRPr="00A85C4C">
        <w:rPr>
          <w:b/>
          <w:bCs/>
          <w:iCs/>
          <w:sz w:val="22"/>
          <w:szCs w:val="22"/>
        </w:rPr>
        <w:br/>
        <w:t>ZASADY KLASYFIKOWANIA I PROMOWANIA UCZNIÓW</w:t>
      </w:r>
      <w:bookmarkEnd w:id="59"/>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0" w:name="_Toc386616721"/>
      <w:r w:rsidRPr="00A85C4C">
        <w:rPr>
          <w:b/>
          <w:bCs/>
          <w:iCs/>
          <w:sz w:val="22"/>
          <w:szCs w:val="22"/>
        </w:rPr>
        <w:t>Klasyfikacja śródroczna i roczna</w:t>
      </w:r>
      <w:bookmarkEnd w:id="60"/>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w danym roku szkolnym, określane są rozporządzeniami Ministra Edukacji Narodowej                                  oraz obwieszczeniami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Przy ustalaniu oceny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w:t>
      </w:r>
      <w:r w:rsidR="00A85C4C" w:rsidRPr="00A85C4C">
        <w:rPr>
          <w:rFonts w:eastAsia="Calibri"/>
          <w:sz w:val="22"/>
          <w:szCs w:val="22"/>
          <w:lang w:eastAsia="en-US"/>
        </w:rPr>
        <w:lastRenderedPageBreak/>
        <w:t xml:space="preserve">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8A6175" w:rsidRPr="008A6175" w:rsidRDefault="008A6175" w:rsidP="008A6175">
      <w:pPr>
        <w:spacing w:line="360" w:lineRule="auto"/>
        <w:jc w:val="center"/>
        <w:rPr>
          <w:b/>
          <w:sz w:val="22"/>
          <w:szCs w:val="22"/>
        </w:rPr>
      </w:pPr>
      <w:r w:rsidRPr="008A6175">
        <w:rPr>
          <w:b/>
          <w:sz w:val="22"/>
          <w:szCs w:val="22"/>
        </w:rPr>
        <w:t>§ 94.</w:t>
      </w:r>
    </w:p>
    <w:p w:rsidR="008A6175" w:rsidRPr="008A6175" w:rsidRDefault="008A6175" w:rsidP="008A6175">
      <w:pPr>
        <w:keepNext/>
        <w:keepLines/>
        <w:spacing w:line="360" w:lineRule="auto"/>
        <w:jc w:val="center"/>
        <w:outlineLvl w:val="0"/>
        <w:rPr>
          <w:b/>
          <w:sz w:val="22"/>
          <w:szCs w:val="22"/>
          <w:lang w:eastAsia="en-US"/>
        </w:rPr>
      </w:pPr>
      <w:bookmarkStart w:id="61" w:name="_Toc506985981"/>
      <w:r w:rsidRPr="008A6175">
        <w:rPr>
          <w:b/>
          <w:sz w:val="22"/>
          <w:szCs w:val="22"/>
          <w:lang w:eastAsia="en-US"/>
        </w:rPr>
        <w:t>Zasady promowania uczniów</w:t>
      </w:r>
      <w:bookmarkEnd w:id="61"/>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w:t>
      </w:r>
      <w:r w:rsidRPr="008A6175">
        <w:rPr>
          <w:sz w:val="22"/>
          <w:szCs w:val="22"/>
        </w:rPr>
        <w:lastRenderedPageBreak/>
        <w:t xml:space="preserve">poradni specjalistycznej, rada pedagogiczna może postanowić o promowaniu ucznia klasy I i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ED0F21" w:rsidRDefault="00ED0F21" w:rsidP="008A6175">
      <w:pPr>
        <w:spacing w:line="360" w:lineRule="auto"/>
        <w:ind w:left="284" w:hanging="284"/>
        <w:jc w:val="center"/>
        <w:rPr>
          <w:b/>
          <w:sz w:val="22"/>
          <w:szCs w:val="22"/>
        </w:rPr>
      </w:pPr>
    </w:p>
    <w:p w:rsidR="008A6175" w:rsidRPr="008A6175" w:rsidRDefault="008A6175" w:rsidP="008A6175">
      <w:pPr>
        <w:spacing w:line="360" w:lineRule="auto"/>
        <w:ind w:left="284" w:hanging="284"/>
        <w:jc w:val="center"/>
        <w:rPr>
          <w:b/>
          <w:sz w:val="22"/>
          <w:szCs w:val="22"/>
        </w:rPr>
      </w:pPr>
      <w:r w:rsidRPr="008A6175">
        <w:rPr>
          <w:b/>
          <w:sz w:val="22"/>
          <w:szCs w:val="22"/>
        </w:rPr>
        <w:lastRenderedPageBreak/>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2" w:name="_Toc506985982"/>
      <w:r w:rsidRPr="008A6175">
        <w:rPr>
          <w:b/>
          <w:sz w:val="22"/>
          <w:szCs w:val="22"/>
          <w:lang w:eastAsia="en-US"/>
        </w:rPr>
        <w:t>Tryb odwoławczy od ustalonych ocen klasyfikacyjnych</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3" w:name="_Toc506985983"/>
      <w:r w:rsidRPr="008A6175">
        <w:rPr>
          <w:b/>
          <w:sz w:val="22"/>
          <w:szCs w:val="22"/>
          <w:lang w:eastAsia="en-US"/>
        </w:rPr>
        <w:t>Egzamin klasyfikacyjny</w:t>
      </w:r>
      <w:bookmarkEnd w:id="63"/>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lastRenderedPageBreak/>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lastRenderedPageBreak/>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473C9D" w:rsidRDefault="00473C9D" w:rsidP="00EE2381">
      <w:pPr>
        <w:spacing w:line="360" w:lineRule="auto"/>
        <w:ind w:left="284" w:hanging="284"/>
        <w:jc w:val="center"/>
        <w:rPr>
          <w:b/>
          <w:sz w:val="22"/>
          <w:szCs w:val="22"/>
        </w:rPr>
      </w:pP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4" w:name="_Toc506985984"/>
      <w:r w:rsidRPr="00EE2381">
        <w:rPr>
          <w:b/>
          <w:sz w:val="22"/>
          <w:szCs w:val="22"/>
          <w:lang w:eastAsia="en-US"/>
        </w:rPr>
        <w:t>Egzamin poprawkowy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w:t>
      </w:r>
      <w:r w:rsidRPr="00EE2381">
        <w:rPr>
          <w:sz w:val="22"/>
          <w:szCs w:val="22"/>
        </w:rPr>
        <w:lastRenderedPageBreak/>
        <w:t xml:space="preserve">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5" w:name="_Toc506985985"/>
      <w:r w:rsidRPr="00EE2381">
        <w:rPr>
          <w:b/>
          <w:sz w:val="22"/>
          <w:szCs w:val="22"/>
          <w:lang w:eastAsia="en-US"/>
        </w:rPr>
        <w:t>Sprawdzian wiadomości i umiejętności w trybie odwoławczym</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dwóch nauczycieli z danej lub innej szkoły tego samego typu, prowadzący takie same zajęcia  edukacyjne. </w:t>
      </w:r>
    </w:p>
    <w:p w:rsidR="00EE2381" w:rsidRPr="00EE2381" w:rsidRDefault="00EE2381" w:rsidP="00EE2381">
      <w:pPr>
        <w:spacing w:line="360" w:lineRule="auto"/>
        <w:ind w:left="284" w:hanging="284"/>
        <w:jc w:val="both"/>
        <w:rPr>
          <w:sz w:val="22"/>
          <w:szCs w:val="22"/>
        </w:rPr>
      </w:pP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lastRenderedPageBreak/>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6"/>
      <w:r w:rsidRPr="00EE2381">
        <w:rPr>
          <w:b/>
          <w:sz w:val="22"/>
          <w:szCs w:val="22"/>
          <w:lang w:eastAsia="en-US"/>
        </w:rPr>
        <w:t>Egzamin  przeprowadzany w ostatnim roku nauki w szkole podstawowej</w:t>
      </w:r>
      <w:bookmarkEnd w:id="66"/>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lastRenderedPageBreak/>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7"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7"/>
    </w:p>
    <w:p w:rsidR="00EE2381" w:rsidRPr="00EE2381" w:rsidRDefault="00EE2381" w:rsidP="00EE2381">
      <w:pPr>
        <w:spacing w:line="360" w:lineRule="auto"/>
        <w:ind w:left="284" w:hanging="284"/>
        <w:jc w:val="center"/>
        <w:outlineLvl w:val="0"/>
        <w:rPr>
          <w:b/>
          <w:bCs/>
          <w:sz w:val="22"/>
          <w:szCs w:val="22"/>
        </w:rPr>
      </w:pPr>
      <w:bookmarkStart w:id="68" w:name="_Toc506985988"/>
      <w:r w:rsidRPr="00EE2381">
        <w:rPr>
          <w:b/>
          <w:bCs/>
          <w:sz w:val="22"/>
          <w:szCs w:val="22"/>
        </w:rPr>
        <w:t>SPOSÓB ORGANIZACJI I REALIZACJI DZIAŁAŃ W ZAKRESIE WOLONTARIATU</w:t>
      </w:r>
      <w:bookmarkEnd w:id="68"/>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69" w:name="_Toc506985989"/>
      <w:r w:rsidRPr="00EE2381">
        <w:rPr>
          <w:b/>
          <w:sz w:val="22"/>
          <w:szCs w:val="22"/>
          <w:lang w:eastAsia="en-US"/>
        </w:rPr>
        <w:t>Organizacja współdziałania ze stowarzyszeniami lub innymi organizacjami w zakresie działalności innowacyjnej</w:t>
      </w:r>
      <w:bookmarkEnd w:id="69"/>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w:t>
      </w:r>
      <w:r w:rsidRPr="008503F0">
        <w:rPr>
          <w:sz w:val="22"/>
          <w:szCs w:val="22"/>
        </w:rPr>
        <w:lastRenderedPageBreak/>
        <w:t xml:space="preserve">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0" w:name="_Toc506985990"/>
      <w:r w:rsidRPr="008503F0">
        <w:rPr>
          <w:b/>
          <w:bCs/>
          <w:sz w:val="22"/>
          <w:szCs w:val="22"/>
        </w:rPr>
        <w:t>ROZDZIAŁ  XII</w:t>
      </w:r>
      <w:bookmarkEnd w:id="70"/>
    </w:p>
    <w:p w:rsidR="008503F0" w:rsidRPr="008503F0" w:rsidRDefault="008503F0" w:rsidP="008503F0">
      <w:pPr>
        <w:spacing w:line="360" w:lineRule="auto"/>
        <w:ind w:left="284" w:hanging="284"/>
        <w:jc w:val="center"/>
        <w:outlineLvl w:val="0"/>
        <w:rPr>
          <w:b/>
          <w:bCs/>
          <w:sz w:val="22"/>
          <w:szCs w:val="22"/>
        </w:rPr>
      </w:pPr>
      <w:bookmarkStart w:id="71" w:name="_Toc506985991"/>
      <w:r w:rsidRPr="008503F0">
        <w:rPr>
          <w:b/>
          <w:bCs/>
          <w:sz w:val="22"/>
          <w:szCs w:val="22"/>
        </w:rPr>
        <w:t>CEREMONIAŁ SZKOŁY</w:t>
      </w:r>
      <w:bookmarkEnd w:id="71"/>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8503F0" w:rsidRPr="008503F0" w:rsidRDefault="008503F0" w:rsidP="008503F0">
      <w:pPr>
        <w:spacing w:line="360" w:lineRule="auto"/>
        <w:ind w:left="284" w:hanging="284"/>
        <w:jc w:val="center"/>
        <w:rPr>
          <w:b/>
          <w:sz w:val="22"/>
          <w:szCs w:val="22"/>
        </w:rPr>
      </w:pPr>
      <w:r w:rsidRPr="008503F0">
        <w:rPr>
          <w:b/>
          <w:sz w:val="22"/>
          <w:szCs w:val="22"/>
        </w:rPr>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lastRenderedPageBreak/>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Pr="008503F0" w:rsidRDefault="008503F0"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r>
      <w:r w:rsidRPr="008503F0">
        <w:rPr>
          <w:i/>
          <w:sz w:val="22"/>
          <w:szCs w:val="22"/>
        </w:rPr>
        <w:lastRenderedPageBreak/>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lastRenderedPageBreak/>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2" w:name="_Toc506985992"/>
      <w:r w:rsidRPr="008503F0">
        <w:rPr>
          <w:b/>
          <w:sz w:val="22"/>
          <w:szCs w:val="22"/>
          <w:lang w:eastAsia="en-US"/>
        </w:rPr>
        <w:t>POSTANOWIENIA KOŃCOWE</w:t>
      </w:r>
      <w:bookmarkEnd w:id="72"/>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zasięgania opinii rodziców o pracy nauczycieli określa „Regulamin zasięgania opinii Rady Rodziców Szkoły Podstawowej im. Orła Białego w Czernikowie o pracy nauczycieli”, stanowi odrębny dokument. </w:t>
      </w:r>
    </w:p>
    <w:p w:rsidR="008503F0" w:rsidRPr="008503F0" w:rsidRDefault="008503F0" w:rsidP="008503F0">
      <w:pPr>
        <w:spacing w:line="360" w:lineRule="auto"/>
        <w:ind w:left="284" w:hanging="284"/>
        <w:jc w:val="center"/>
        <w:rPr>
          <w:b/>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ind w:left="284" w:hanging="284"/>
        <w:jc w:val="center"/>
        <w:rPr>
          <w:rFonts w:eastAsia="Calibri"/>
          <w:sz w:val="22"/>
          <w:szCs w:val="22"/>
          <w:lang w:eastAsia="en-US"/>
        </w:rPr>
      </w:pPr>
    </w:p>
    <w:p w:rsidR="00B47EE5" w:rsidRDefault="00B47EE5" w:rsidP="00A02ED6">
      <w:pPr>
        <w:autoSpaceDE w:val="0"/>
        <w:autoSpaceDN w:val="0"/>
        <w:adjustRightInd w:val="0"/>
        <w:spacing w:line="360" w:lineRule="auto"/>
        <w:jc w:val="center"/>
        <w:rPr>
          <w:rFonts w:eastAsia="Calibri"/>
          <w:b/>
          <w:bCs/>
          <w:sz w:val="22"/>
          <w:szCs w:val="22"/>
          <w:lang w:eastAsia="en-US"/>
        </w:rPr>
      </w:pPr>
    </w:p>
    <w:p w:rsidR="00B47EE5" w:rsidRDefault="00B47EE5" w:rsidP="00A02ED6">
      <w:pPr>
        <w:autoSpaceDE w:val="0"/>
        <w:autoSpaceDN w:val="0"/>
        <w:adjustRightInd w:val="0"/>
        <w:spacing w:line="360" w:lineRule="auto"/>
        <w:jc w:val="center"/>
        <w:rPr>
          <w:rFonts w:eastAsia="Calibri"/>
          <w:b/>
          <w:bCs/>
          <w:sz w:val="22"/>
          <w:szCs w:val="22"/>
          <w:lang w:eastAsia="en-US"/>
        </w:rPr>
      </w:pP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lastRenderedPageBreak/>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Posiedzenia Rady Pedagogicznej odbywają się on-line,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a) materiałów i funkcjonalnych, zintegrowanych platform edukacyjnych udostępnionych                                    i rekomendowanych przez MEN</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b) materiałów dostępnych na stronach internetowych Centralnej Komisji Egzaminacyjnej                                   i Okręgowych Komisji Egzaminacyjnych</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c) materiałów prezentowanych w programach publicznej telewizji i radiofonii</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d) platform edukacyjnych oraz innych materiałów wskazanych przez nauczyciela, w tym: podręczników, kart pracy, zeszytów oraz zeszytów ćwiczeń</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3. Komunikacja nauczyciel - uczeń lub nauczyciel - rodzic odbywać się będzie w szczególności:</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a) za pośrednictwem dziennika elektronicznego oraz strony internetowej szkoły</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b) drogą telefoniczną poprzez rozmowy lub sms</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 xml:space="preserve">c) drogą mailową lub na zamkniętej </w:t>
      </w:r>
      <w:r>
        <w:rPr>
          <w:rFonts w:eastAsia="Calibri"/>
          <w:sz w:val="22"/>
          <w:szCs w:val="22"/>
          <w:lang w:eastAsia="en-US"/>
        </w:rPr>
        <w:t>grupie Faceeboka, Me</w:t>
      </w:r>
      <w:r w:rsidRPr="00A02ED6">
        <w:rPr>
          <w:rFonts w:eastAsia="Calibri"/>
          <w:sz w:val="22"/>
          <w:szCs w:val="22"/>
          <w:lang w:eastAsia="en-US"/>
        </w:rPr>
        <w:t>ssengera bądź innych komunikatorów założonych na potrzeby edukacji zdalnej</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d) poprzez aplikacje umożliwiające przeprowadzenie videokonferencji.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on-line;</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e-learningowych,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aktywność uczniów wykazywana podczas lekcji on-line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lastRenderedPageBreak/>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za pomocą elektronicznych środków przekazu: Messenger, SMS, Teams</w:t>
      </w:r>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8</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10</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B6747">
        <w:rPr>
          <w:noProof/>
          <w:sz w:val="22"/>
          <w:szCs w:val="22"/>
        </w:rPr>
        <w:t>1</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1E78F3"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1E78F3"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1E78F3"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1E78F3"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1E78F3"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1E78F3"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1E78F3"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1E78F3"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29</w:t>
      </w:r>
    </w:p>
    <w:p w:rsidR="004F5CDE" w:rsidRPr="004F5CDE" w:rsidRDefault="001E78F3"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29</w:t>
      </w:r>
    </w:p>
    <w:p w:rsidR="004F5CDE" w:rsidRPr="004F5CDE" w:rsidRDefault="001E78F3"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1E78F3"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0E7E19">
        <w:rPr>
          <w:noProof/>
          <w:sz w:val="22"/>
          <w:szCs w:val="22"/>
        </w:rPr>
        <w:t>1</w:t>
      </w:r>
    </w:p>
    <w:p w:rsidR="004F5CDE" w:rsidRPr="004F5CDE" w:rsidRDefault="001E78F3"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1E78F3"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Pr="004F5CDE" w:rsidRDefault="001E78F3"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4F5CDE" w:rsidRPr="004F5CDE" w:rsidRDefault="001E78F3"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35</w:t>
      </w:r>
    </w:p>
    <w:p w:rsidR="004F5CDE" w:rsidRPr="004F5CDE" w:rsidRDefault="001E78F3"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36</w:t>
      </w:r>
    </w:p>
    <w:p w:rsidR="004F5CDE" w:rsidRPr="004F5CDE" w:rsidRDefault="001E78F3"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36</w:t>
      </w:r>
    </w:p>
    <w:p w:rsidR="004F5CDE" w:rsidRPr="004F5CDE" w:rsidRDefault="001E78F3"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37</w:t>
      </w:r>
    </w:p>
    <w:p w:rsidR="004F5CDE" w:rsidRPr="004F5CDE" w:rsidRDefault="001E78F3"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37</w:t>
      </w:r>
    </w:p>
    <w:p w:rsidR="004F5CDE" w:rsidRPr="004F5CDE" w:rsidRDefault="001E78F3"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38</w:t>
      </w:r>
    </w:p>
    <w:p w:rsidR="004F5CDE" w:rsidRPr="004F5CDE" w:rsidRDefault="001E78F3"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39</w:t>
      </w:r>
    </w:p>
    <w:p w:rsidR="004F5CDE" w:rsidRPr="004F5CDE" w:rsidRDefault="001E78F3"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E7E19">
        <w:rPr>
          <w:noProof/>
          <w:sz w:val="22"/>
          <w:szCs w:val="22"/>
        </w:rPr>
        <w:t>0</w:t>
      </w:r>
    </w:p>
    <w:p w:rsidR="004F5CDE" w:rsidRPr="004F5CDE" w:rsidRDefault="001E78F3"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E7E19">
        <w:rPr>
          <w:noProof/>
          <w:sz w:val="22"/>
          <w:szCs w:val="22"/>
        </w:rPr>
        <w:t>0</w:t>
      </w:r>
    </w:p>
    <w:p w:rsidR="004F5CDE" w:rsidRPr="004F5CDE" w:rsidRDefault="001E78F3"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E7E19">
        <w:rPr>
          <w:noProof/>
          <w:sz w:val="22"/>
          <w:szCs w:val="22"/>
        </w:rPr>
        <w:t>1</w:t>
      </w:r>
    </w:p>
    <w:p w:rsidR="004F5CDE" w:rsidRPr="004F5CDE" w:rsidRDefault="001E78F3"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E7E19">
        <w:rPr>
          <w:noProof/>
          <w:sz w:val="22"/>
          <w:szCs w:val="22"/>
        </w:rPr>
        <w:t>1</w:t>
      </w:r>
    </w:p>
    <w:p w:rsidR="004F5CDE" w:rsidRPr="004F5CDE" w:rsidRDefault="001E78F3"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8032B0">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42</w:t>
      </w:r>
    </w:p>
    <w:p w:rsidR="004F5CDE" w:rsidRPr="004F5CDE" w:rsidRDefault="001E78F3"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43</w:t>
      </w:r>
    </w:p>
    <w:p w:rsidR="004F5CDE" w:rsidRPr="004F5CDE" w:rsidRDefault="001E78F3"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45</w:t>
      </w:r>
    </w:p>
    <w:p w:rsidR="004F5CDE" w:rsidRPr="004F5CDE" w:rsidRDefault="001E78F3"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45</w:t>
      </w:r>
    </w:p>
    <w:p w:rsidR="004F5CDE" w:rsidRPr="004F5CDE" w:rsidRDefault="001E78F3"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47</w:t>
      </w:r>
    </w:p>
    <w:p w:rsidR="004F5CDE" w:rsidRPr="004F5CDE" w:rsidRDefault="001E78F3"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0E34FF">
        <w:rPr>
          <w:noProof/>
          <w:sz w:val="22"/>
          <w:szCs w:val="22"/>
        </w:rPr>
        <w:t>49</w:t>
      </w:r>
    </w:p>
    <w:p w:rsidR="004F5CDE" w:rsidRPr="004F5CDE" w:rsidRDefault="001E78F3"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49</w:t>
      </w:r>
    </w:p>
    <w:p w:rsidR="004F5CDE" w:rsidRPr="004F5CDE" w:rsidRDefault="001E78F3"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8032B0">
        <w:rPr>
          <w:noProof/>
          <w:sz w:val="22"/>
          <w:szCs w:val="22"/>
        </w:rPr>
        <w:t>1</w:t>
      </w:r>
    </w:p>
    <w:p w:rsidR="004F5CDE" w:rsidRPr="004F5CDE" w:rsidRDefault="001E78F3"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B47EE5">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B47EE5">
        <w:rPr>
          <w:noProof/>
          <w:sz w:val="22"/>
          <w:szCs w:val="22"/>
        </w:rPr>
        <w:t>2</w:t>
      </w:r>
    </w:p>
    <w:p w:rsidR="004F5CDE" w:rsidRPr="004F5CDE" w:rsidRDefault="001E78F3"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B47EE5">
        <w:rPr>
          <w:noProof/>
          <w:sz w:val="22"/>
          <w:szCs w:val="22"/>
        </w:rPr>
        <w:t>2</w:t>
      </w:r>
    </w:p>
    <w:p w:rsidR="004F5CDE" w:rsidRPr="004F5CDE" w:rsidRDefault="001E78F3"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275DA9">
        <w:rPr>
          <w:rFonts w:ascii="Calibri" w:eastAsia="Calibri" w:hAnsi="Calibri"/>
          <w:noProof/>
          <w:sz w:val="22"/>
          <w:szCs w:val="22"/>
          <w:lang w:eastAsia="en-US"/>
        </w:rPr>
        <w:t>3</w:t>
      </w:r>
    </w:p>
    <w:p w:rsidR="004F5CDE" w:rsidRPr="004F5CDE" w:rsidRDefault="001E78F3"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D30A9D">
        <w:rPr>
          <w:rFonts w:ascii="Calibri" w:eastAsia="Calibri" w:hAnsi="Calibri"/>
          <w:noProof/>
          <w:sz w:val="22"/>
          <w:szCs w:val="22"/>
          <w:lang w:eastAsia="en-US"/>
        </w:rPr>
        <w:t>6</w:t>
      </w:r>
    </w:p>
    <w:p w:rsidR="004F5CDE" w:rsidRPr="004F5CDE" w:rsidRDefault="001E78F3"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D30A9D">
        <w:rPr>
          <w:rFonts w:ascii="Calibri" w:eastAsia="Calibri" w:hAnsi="Calibri"/>
          <w:noProof/>
          <w:sz w:val="22"/>
          <w:szCs w:val="22"/>
          <w:lang w:eastAsia="en-US"/>
        </w:rPr>
        <w:t>7</w:t>
      </w:r>
    </w:p>
    <w:p w:rsidR="004F5CDE" w:rsidRPr="004F5CDE" w:rsidRDefault="001E78F3" w:rsidP="004F5CDE">
      <w:pPr>
        <w:tabs>
          <w:tab w:val="right" w:leader="dot" w:pos="9061"/>
        </w:tabs>
        <w:spacing w:line="360" w:lineRule="auto"/>
        <w:rPr>
          <w:rFonts w:ascii="Calibri" w:hAnsi="Calibri"/>
          <w:noProof/>
          <w:sz w:val="22"/>
          <w:szCs w:val="22"/>
        </w:rPr>
      </w:pPr>
      <w:hyperlink w:anchor="_Toc506985973" w:history="1">
        <w:r w:rsidR="004F5CDE" w:rsidRPr="004F5CDE">
          <w:rPr>
            <w:rFonts w:eastAsia="Calibri"/>
            <w:noProof/>
            <w:sz w:val="22"/>
            <w:szCs w:val="22"/>
            <w:lang w:eastAsia="en-US"/>
          </w:rPr>
          <w:t>Kryteria oceniania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_Toc506985973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ED0F21">
          <w:rPr>
            <w:rFonts w:ascii="Calibri" w:eastAsia="Calibri" w:hAnsi="Calibri"/>
            <w:noProof/>
            <w:webHidden/>
            <w:sz w:val="22"/>
            <w:szCs w:val="22"/>
            <w:lang w:eastAsia="en-US"/>
          </w:rPr>
          <w:t>5</w:t>
        </w:r>
        <w:r w:rsidR="004F5CDE" w:rsidRPr="004F5CDE">
          <w:rPr>
            <w:rFonts w:ascii="Calibri" w:eastAsia="Calibri" w:hAnsi="Calibri"/>
            <w:noProof/>
            <w:webHidden/>
            <w:sz w:val="22"/>
            <w:szCs w:val="22"/>
            <w:lang w:eastAsia="en-US"/>
          </w:rPr>
          <w:fldChar w:fldCharType="end"/>
        </w:r>
      </w:hyperlink>
      <w:r w:rsidR="00B47EE5">
        <w:rPr>
          <w:rFonts w:ascii="Calibri" w:eastAsia="Calibri" w:hAnsi="Calibri"/>
          <w:noProof/>
          <w:sz w:val="22"/>
          <w:szCs w:val="22"/>
          <w:lang w:eastAsia="en-US"/>
        </w:rPr>
        <w:t>7</w:t>
      </w:r>
    </w:p>
    <w:p w:rsidR="004F5CDE" w:rsidRPr="004F5CDE" w:rsidRDefault="001E78F3"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61</w:t>
      </w:r>
    </w:p>
    <w:p w:rsidR="004F5CDE" w:rsidRPr="004F5CDE" w:rsidRDefault="001E78F3"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4F5CDE" w:rsidRPr="004F5CDE">
        <w:rPr>
          <w:rFonts w:ascii="Calibri" w:eastAsia="Calibri" w:hAnsi="Calibri"/>
          <w:noProof/>
          <w:sz w:val="22"/>
          <w:szCs w:val="22"/>
          <w:lang w:eastAsia="en-US"/>
        </w:rPr>
        <w:t>1</w:t>
      </w:r>
    </w:p>
    <w:p w:rsidR="004F5CDE" w:rsidRPr="004F5CDE" w:rsidRDefault="001E78F3"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62</w:t>
      </w:r>
    </w:p>
    <w:p w:rsidR="004F5CDE" w:rsidRPr="004F5CDE" w:rsidRDefault="001E78F3" w:rsidP="004F5CDE">
      <w:pPr>
        <w:tabs>
          <w:tab w:val="right" w:leader="dot" w:pos="9061"/>
        </w:tabs>
        <w:spacing w:line="360" w:lineRule="auto"/>
        <w:rPr>
          <w:rFonts w:ascii="Calibri" w:hAnsi="Calibri"/>
          <w:noProof/>
          <w:sz w:val="22"/>
          <w:szCs w:val="22"/>
        </w:rPr>
      </w:pPr>
      <w:hyperlink w:anchor="_Toc506985977" w:history="1">
        <w:r w:rsidR="004F5CDE" w:rsidRPr="004F5CDE">
          <w:rPr>
            <w:rFonts w:eastAsia="Calibri"/>
            <w:noProof/>
            <w:sz w:val="22"/>
            <w:szCs w:val="22"/>
            <w:lang w:eastAsia="en-US"/>
          </w:rPr>
          <w:t>Punktowy system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4F5CDE" w:rsidRPr="004F5CDE">
        <w:rPr>
          <w:rFonts w:ascii="Calibri" w:eastAsia="Calibri" w:hAnsi="Calibri"/>
          <w:noProof/>
          <w:sz w:val="22"/>
          <w:szCs w:val="22"/>
          <w:lang w:eastAsia="en-US"/>
        </w:rPr>
        <w:t>2</w:t>
      </w:r>
    </w:p>
    <w:p w:rsidR="004F5CDE" w:rsidRPr="004F5CDE" w:rsidRDefault="001E78F3"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72</w:t>
      </w:r>
    </w:p>
    <w:p w:rsidR="004F5CDE" w:rsidRPr="004F5CDE" w:rsidRDefault="001E78F3"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79</w:t>
      </w:r>
    </w:p>
    <w:p w:rsidR="004F5CDE" w:rsidRPr="004F5CDE" w:rsidRDefault="001E78F3"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7032D">
        <w:rPr>
          <w:rFonts w:ascii="Calibri" w:eastAsia="Calibri" w:hAnsi="Calibri"/>
          <w:noProof/>
          <w:sz w:val="22"/>
          <w:szCs w:val="22"/>
          <w:lang w:eastAsia="en-US"/>
        </w:rPr>
        <w:t>81</w:t>
      </w:r>
    </w:p>
    <w:p w:rsidR="004F5CDE" w:rsidRPr="004F5CDE" w:rsidRDefault="001E78F3"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F7032D">
        <w:rPr>
          <w:rFonts w:ascii="Calibri" w:eastAsia="Calibri" w:hAnsi="Calibri"/>
          <w:noProof/>
          <w:sz w:val="22"/>
          <w:szCs w:val="22"/>
          <w:lang w:eastAsia="en-US"/>
        </w:rPr>
        <w:t>6</w:t>
      </w:r>
    </w:p>
    <w:p w:rsidR="004F5CDE" w:rsidRPr="004F5CDE" w:rsidRDefault="001E78F3"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89</w:t>
      </w:r>
    </w:p>
    <w:p w:rsidR="004F5CDE" w:rsidRPr="004F5CDE" w:rsidRDefault="001E78F3"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BD66E8">
        <w:rPr>
          <w:noProof/>
          <w:sz w:val="22"/>
          <w:szCs w:val="22"/>
        </w:rPr>
        <w:t>9</w:t>
      </w:r>
      <w:r w:rsidR="0078101D">
        <w:rPr>
          <w:noProof/>
          <w:sz w:val="22"/>
          <w:szCs w:val="22"/>
        </w:rPr>
        <w:t>0</w:t>
      </w:r>
    </w:p>
    <w:p w:rsidR="004F5CDE" w:rsidRPr="004F5CDE" w:rsidRDefault="001E78F3"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BD66E8">
        <w:rPr>
          <w:noProof/>
          <w:sz w:val="22"/>
          <w:szCs w:val="22"/>
        </w:rPr>
        <w:t>9</w:t>
      </w:r>
      <w:r w:rsidR="0078101D">
        <w:rPr>
          <w:noProof/>
          <w:sz w:val="22"/>
          <w:szCs w:val="22"/>
        </w:rPr>
        <w:t>0</w:t>
      </w:r>
    </w:p>
    <w:p w:rsidR="004F5CDE" w:rsidRPr="004F5CDE" w:rsidRDefault="001E78F3"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BD66E8">
        <w:rPr>
          <w:noProof/>
          <w:sz w:val="22"/>
          <w:szCs w:val="22"/>
        </w:rPr>
        <w:t>9</w:t>
      </w:r>
      <w:r w:rsidR="0078101D">
        <w:rPr>
          <w:noProof/>
          <w:sz w:val="22"/>
          <w:szCs w:val="22"/>
        </w:rPr>
        <w:t>0</w:t>
      </w:r>
    </w:p>
    <w:p w:rsidR="004F5CDE" w:rsidRPr="004F5CDE" w:rsidRDefault="001E78F3"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9</w:t>
      </w:r>
      <w:r w:rsidR="0078101D">
        <w:rPr>
          <w:rFonts w:ascii="Calibri" w:eastAsia="Calibri" w:hAnsi="Calibri"/>
          <w:noProof/>
          <w:sz w:val="22"/>
          <w:szCs w:val="22"/>
          <w:lang w:eastAsia="en-US"/>
        </w:rPr>
        <w:t>2</w:t>
      </w:r>
    </w:p>
    <w:p w:rsidR="004F5CDE" w:rsidRPr="004F5CDE" w:rsidRDefault="001E78F3"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405EBE">
        <w:rPr>
          <w:rFonts w:ascii="Calibri" w:eastAsia="Calibri" w:hAnsi="Calibri"/>
          <w:noProof/>
          <w:sz w:val="22"/>
          <w:szCs w:val="22"/>
          <w:lang w:eastAsia="en-US"/>
        </w:rPr>
        <w:t>94</w:t>
      </w:r>
    </w:p>
    <w:p w:rsidR="004F5CDE" w:rsidRPr="004F5CDE" w:rsidRDefault="001E78F3"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405EBE">
        <w:rPr>
          <w:rFonts w:ascii="Calibri" w:eastAsia="Calibri" w:hAnsi="Calibri"/>
          <w:noProof/>
          <w:sz w:val="22"/>
          <w:szCs w:val="22"/>
          <w:lang w:eastAsia="en-US"/>
        </w:rPr>
        <w:t>5</w:t>
      </w:r>
    </w:p>
    <w:p w:rsidR="004F5CDE" w:rsidRPr="004F5CDE" w:rsidRDefault="001E78F3"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405EBE">
        <w:rPr>
          <w:rFonts w:ascii="Calibri" w:eastAsia="Calibri" w:hAnsi="Calibri"/>
          <w:noProof/>
          <w:sz w:val="22"/>
          <w:szCs w:val="22"/>
          <w:lang w:eastAsia="en-US"/>
        </w:rPr>
        <w:t>7</w:t>
      </w:r>
    </w:p>
    <w:p w:rsidR="004F5CDE" w:rsidRPr="004F5CDE" w:rsidRDefault="001E78F3"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405EBE">
        <w:rPr>
          <w:rFonts w:ascii="Calibri" w:eastAsia="Calibri" w:hAnsi="Calibri"/>
          <w:noProof/>
          <w:sz w:val="22"/>
          <w:szCs w:val="22"/>
          <w:lang w:eastAsia="en-US"/>
        </w:rPr>
        <w:t>8</w:t>
      </w:r>
    </w:p>
    <w:p w:rsidR="004F5CDE" w:rsidRPr="004F5CDE" w:rsidRDefault="001E78F3"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147EE3">
        <w:rPr>
          <w:rFonts w:ascii="Calibri" w:eastAsia="Calibri" w:hAnsi="Calibri"/>
          <w:noProof/>
          <w:sz w:val="22"/>
          <w:szCs w:val="22"/>
          <w:lang w:eastAsia="en-US"/>
        </w:rPr>
        <w:t>9</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147EE3">
          <w:rPr>
            <w:rFonts w:ascii="Calibri" w:eastAsia="Calibri" w:hAnsi="Calibri"/>
            <w:noProof/>
            <w:webHidden/>
            <w:sz w:val="22"/>
            <w:szCs w:val="22"/>
            <w:lang w:eastAsia="en-US"/>
          </w:rPr>
          <w:t>1</w:t>
        </w:r>
      </w:hyperlink>
      <w:r w:rsidR="00147EE3">
        <w:rPr>
          <w:rFonts w:ascii="Calibri" w:eastAsia="Calibri" w:hAnsi="Calibri"/>
          <w:noProof/>
          <w:sz w:val="22"/>
          <w:szCs w:val="22"/>
          <w:lang w:eastAsia="en-US"/>
        </w:rPr>
        <w:t>00</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r w:rsidR="00147EE3">
          <w:rPr>
            <w:rFonts w:ascii="Calibri" w:eastAsia="Calibri" w:hAnsi="Calibri"/>
            <w:noProof/>
            <w:webHidden/>
            <w:sz w:val="22"/>
            <w:szCs w:val="22"/>
            <w:lang w:eastAsia="en-US"/>
          </w:rPr>
          <w:t>1</w:t>
        </w:r>
      </w:hyperlink>
      <w:r w:rsidR="00147EE3">
        <w:rPr>
          <w:rFonts w:ascii="Calibri" w:eastAsia="Calibri" w:hAnsi="Calibri"/>
          <w:noProof/>
          <w:sz w:val="22"/>
          <w:szCs w:val="22"/>
          <w:lang w:eastAsia="en-US"/>
        </w:rPr>
        <w:t>00</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147EE3">
        <w:rPr>
          <w:rFonts w:ascii="Calibri" w:eastAsia="Calibri" w:hAnsi="Calibri"/>
          <w:noProof/>
          <w:sz w:val="22"/>
          <w:szCs w:val="22"/>
          <w:lang w:eastAsia="en-US"/>
        </w:rPr>
        <w:t>100</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47EE3">
        <w:rPr>
          <w:rFonts w:ascii="Calibri" w:eastAsia="Calibri" w:hAnsi="Calibri"/>
          <w:noProof/>
          <w:sz w:val="22"/>
          <w:szCs w:val="22"/>
          <w:lang w:eastAsia="en-US"/>
        </w:rPr>
        <w:t>1</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47EE3">
        <w:rPr>
          <w:rFonts w:ascii="Calibri" w:eastAsia="Calibri" w:hAnsi="Calibri"/>
          <w:noProof/>
          <w:sz w:val="22"/>
          <w:szCs w:val="22"/>
          <w:lang w:eastAsia="en-US"/>
        </w:rPr>
        <w:t>1</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47EE3">
        <w:rPr>
          <w:rFonts w:ascii="Calibri" w:eastAsia="Calibri" w:hAnsi="Calibri"/>
          <w:noProof/>
          <w:sz w:val="22"/>
          <w:szCs w:val="22"/>
          <w:lang w:eastAsia="en-US"/>
        </w:rPr>
        <w:t>1</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6</w:t>
      </w:r>
    </w:p>
    <w:p w:rsidR="004F5CDE" w:rsidRPr="004F5CDE" w:rsidRDefault="001E78F3"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7</w:t>
      </w:r>
    </w:p>
    <w:p w:rsidR="00BD66E8" w:rsidRDefault="001E78F3"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8</w:t>
      </w:r>
    </w:p>
    <w:p w:rsidR="00BD66E8" w:rsidRPr="004F5CDE" w:rsidRDefault="001E78F3"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8</w:t>
      </w:r>
    </w:p>
    <w:p w:rsidR="00BD66E8" w:rsidRPr="004F5CDE" w:rsidRDefault="001E78F3"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9</w:t>
      </w:r>
    </w:p>
    <w:p w:rsidR="00BD66E8" w:rsidRPr="004F5CDE" w:rsidRDefault="001E78F3"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911E1">
        <w:rPr>
          <w:rFonts w:ascii="Calibri" w:eastAsia="Calibri" w:hAnsi="Calibri"/>
          <w:noProof/>
          <w:sz w:val="22"/>
          <w:szCs w:val="22"/>
          <w:lang w:eastAsia="en-US"/>
        </w:rPr>
        <w:t>9</w:t>
      </w:r>
    </w:p>
    <w:p w:rsidR="00BD66E8" w:rsidRPr="004F5CDE" w:rsidRDefault="001E78F3"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10</w:t>
      </w:r>
      <w:bookmarkStart w:id="73" w:name="_GoBack"/>
      <w:bookmarkEnd w:id="73"/>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p w:rsidR="004F5CDE" w:rsidRPr="004F5CDE" w:rsidRDefault="00BD66E8" w:rsidP="004F5CDE">
      <w:pPr>
        <w:spacing w:line="360" w:lineRule="auto"/>
        <w:jc w:val="both"/>
        <w:rPr>
          <w:sz w:val="22"/>
          <w:szCs w:val="22"/>
        </w:rPr>
      </w:pPr>
      <w:r>
        <w:rPr>
          <w:sz w:val="22"/>
          <w:szCs w:val="22"/>
        </w:rPr>
        <w:lastRenderedPageBreak/>
        <w:t>S</w:t>
      </w:r>
      <w:r w:rsidR="004F5CDE" w:rsidRPr="004F5CDE">
        <w:rPr>
          <w:sz w:val="22"/>
          <w:szCs w:val="22"/>
        </w:rPr>
        <w:t xml:space="preserve">tatut opracowano na podstawie: </w:t>
      </w:r>
    </w:p>
    <w:p w:rsidR="004F5CDE" w:rsidRPr="004F5CDE" w:rsidRDefault="004F5CDE" w:rsidP="004F5CDE">
      <w:pPr>
        <w:spacing w:line="360" w:lineRule="auto"/>
        <w:jc w:val="both"/>
        <w:rPr>
          <w:sz w:val="22"/>
          <w:szCs w:val="22"/>
        </w:rPr>
      </w:pP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14 grudnia 2016 r. – Prawo oświatowe (Dz. U. z 2019 r. poz. 1148, 1078, 1287,  </w:t>
      </w:r>
      <w:r w:rsidRPr="004F5CDE">
        <w:rPr>
          <w:sz w:val="22"/>
          <w:szCs w:val="22"/>
        </w:rPr>
        <w:br/>
        <w:t xml:space="preserve">             1680 i 1681);</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Ustawy z dnia 14 grudnia 2016 r. - Przepisy wprowadzające ustawę – Prawo oświatowe                  (Dz. U. z 2017 r. poz. 60, 949 i 2203, z 2018 r. poz. 2245 oraz z 2019 r. poz. 1287));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7 września 1991 r. o systemie oświaty  </w:t>
      </w:r>
    </w:p>
    <w:p w:rsidR="004F5CDE" w:rsidRPr="004F5CDE" w:rsidRDefault="004F5CDE" w:rsidP="004F5CDE">
      <w:pPr>
        <w:spacing w:line="360" w:lineRule="auto"/>
        <w:ind w:firstLine="708"/>
        <w:jc w:val="both"/>
        <w:rPr>
          <w:sz w:val="22"/>
          <w:szCs w:val="22"/>
        </w:rPr>
      </w:pPr>
      <w:r w:rsidRPr="004F5CDE">
        <w:rPr>
          <w:sz w:val="22"/>
          <w:szCs w:val="22"/>
        </w:rPr>
        <w:t xml:space="preserve">(Dz. U. z 2019 r. poz. 1481));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Konwencji o prawach dziecka z dnia 20 listopada 1989 r. w Nowym Jorku </w:t>
      </w:r>
    </w:p>
    <w:p w:rsidR="004F5CDE" w:rsidRPr="004F5CDE" w:rsidRDefault="004F5CDE" w:rsidP="004F5CDE">
      <w:pPr>
        <w:spacing w:line="360" w:lineRule="auto"/>
        <w:ind w:firstLine="708"/>
        <w:jc w:val="both"/>
        <w:rPr>
          <w:sz w:val="22"/>
          <w:szCs w:val="22"/>
        </w:rPr>
      </w:pPr>
      <w:r w:rsidRPr="004F5CDE">
        <w:rPr>
          <w:sz w:val="22"/>
          <w:szCs w:val="22"/>
        </w:rPr>
        <w:t xml:space="preserve">(Dz. U. z 1991 Nr 120, poz. 526 z późn. zm,);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26 stycznia 1982 r. - Karta Nauczyciela </w:t>
      </w:r>
    </w:p>
    <w:p w:rsidR="004F5CDE" w:rsidRPr="004F5CDE" w:rsidRDefault="004F5CDE" w:rsidP="004F5CDE">
      <w:pPr>
        <w:spacing w:line="360" w:lineRule="auto"/>
        <w:ind w:firstLine="708"/>
        <w:jc w:val="both"/>
        <w:rPr>
          <w:sz w:val="22"/>
          <w:szCs w:val="22"/>
        </w:rPr>
      </w:pPr>
      <w:r w:rsidRPr="004F5CDE">
        <w:rPr>
          <w:sz w:val="22"/>
          <w:szCs w:val="22"/>
        </w:rPr>
        <w:t xml:space="preserve">(Dz. U. z 2018 r. poz. 967 i 2245 oraz z 2019 r. poz. 730 i 1287);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11 sierpnia 2017 roku w sprawie wymagań wobec szkół i placówek (Dz. U. poz. 1611 oraz z 2019 r. poz. 1575); </w:t>
      </w:r>
    </w:p>
    <w:p w:rsidR="004F5CDE" w:rsidRPr="004F5CDE" w:rsidRDefault="004F5CDE" w:rsidP="004F5CDE">
      <w:pPr>
        <w:spacing w:line="360" w:lineRule="auto"/>
        <w:ind w:left="703" w:hanging="705"/>
        <w:jc w:val="both"/>
        <w:rPr>
          <w:sz w:val="22"/>
          <w:szCs w:val="22"/>
        </w:rPr>
      </w:pPr>
      <w:r w:rsidRPr="004F5CDE">
        <w:rPr>
          <w:sz w:val="22"/>
          <w:szCs w:val="22"/>
        </w:rPr>
        <w:t>•</w:t>
      </w:r>
      <w:r w:rsidRPr="004F5CDE">
        <w:rPr>
          <w:sz w:val="22"/>
          <w:szCs w:val="22"/>
        </w:rPr>
        <w:tab/>
        <w:t xml:space="preserve">Rozporządzenia Ministra Edukacji Narodowej z dnia 17 marca 2017 r. w sprawie szczegółowej organizacji publicznych szkół i publicznych przedszkoli </w:t>
      </w:r>
    </w:p>
    <w:p w:rsidR="004F5CDE" w:rsidRPr="004F5CDE" w:rsidRDefault="004F5CDE" w:rsidP="004F5CDE">
      <w:pPr>
        <w:spacing w:line="360" w:lineRule="auto"/>
        <w:ind w:left="703"/>
        <w:jc w:val="both"/>
        <w:rPr>
          <w:sz w:val="22"/>
          <w:szCs w:val="22"/>
        </w:rPr>
      </w:pPr>
      <w:r w:rsidRPr="004F5CDE">
        <w:rPr>
          <w:sz w:val="22"/>
          <w:szCs w:val="22"/>
        </w:rPr>
        <w:t xml:space="preserve">(Dz. U. poz. 649 oraz z 2018 r. poz. 691);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Ministra Edukacji Narodowej i Sportu z dnia 11 sierpnia 2017 r. w sprawie organizacji roku szkolnego (Dz. U. poz. 1603 oraz z 2019 r. poz. 318 i 1093);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Prezesa Rady Ministrów z dnia 20 czerwca 2002 r. w sprawie Zasad techniki prawodawczej (t. j. Dz. U. z 2016 r. poz. 283);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Rozporządzenie Ministra Edukacji Narodowej z dnia 10 czerwca 2015 r. w sprawie szczegółowych warunków i sposobu oceniania, klasyfikowania i promowania uczniów                      i słuchaczy w szkołach publicznych (Dz. U. poz. 843, z 2016 r. poz. 1278, z 2017 r. poz. 1651 oraz z 2019 r. poz. 372) ; </w:t>
      </w:r>
    </w:p>
    <w:p w:rsidR="004F5CDE" w:rsidRPr="004F5CDE" w:rsidRDefault="004F5CDE" w:rsidP="00DF25A1">
      <w:pPr>
        <w:spacing w:line="360" w:lineRule="auto"/>
        <w:ind w:left="703" w:hanging="703"/>
        <w:jc w:val="both"/>
        <w:rPr>
          <w:sz w:val="22"/>
          <w:szCs w:val="22"/>
        </w:rPr>
      </w:pPr>
      <w:r w:rsidRPr="004F5CDE">
        <w:rPr>
          <w:sz w:val="22"/>
          <w:szCs w:val="22"/>
        </w:rPr>
        <w:t>•</w:t>
      </w:r>
      <w:r w:rsidRPr="004F5CDE">
        <w:rPr>
          <w:sz w:val="22"/>
          <w:szCs w:val="22"/>
        </w:rPr>
        <w:tab/>
        <w:t>Rozporządzenia Ministra Edukacji Narodowej z dnia 14 kwietnia 1992 r. w sprawie warunków i sposobu organizowania nauki religii w publicznych przedszkolach  i szkołach ((Dz. U. Nr 36, poz. 155, z 1993 r. Nr 83, poz. 390, z 1999 r. Nr 67, poz. 753, z 2014 r. poz. 4</w:t>
      </w:r>
      <w:r w:rsidR="00DF25A1">
        <w:rPr>
          <w:sz w:val="22"/>
          <w:szCs w:val="22"/>
        </w:rPr>
        <w:t xml:space="preserve">78 oraz z 2017 r. poz. 1147));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Rozporządzenia Ministra Edukacji Narodowej i Sportu z dnia 31 grudnia 2002 r. w sprawie bezpieczeństwa i higieny w publicznych i niepublicznych szkołach i placówkach                           (Dz. U. z 2003 r. Nr 6, poz. 69, z 2009 r. Nr 139, poz. 1130, z 2010 r. Nr 215, poz. 1408, z 2011 r. Nr 161, poz. 968 oraz z 2018 r. poz. 2140);</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Ministra Edukacji Narodowej z dnia 30 kwietnia 2013 r. w sprawie zasad udzielania i organizacji pomocy psychologiczno-pedagogicznej w publicznych przedszkolach, szkołach i placówkach (Dz. U. poz. 1591, z 2018 r. poz. 1647 oraz z 2019 r. poz. 323); </w:t>
      </w:r>
    </w:p>
    <w:p w:rsidR="004F5CDE" w:rsidRPr="004F5CDE" w:rsidRDefault="004F5CDE" w:rsidP="004F5CDE">
      <w:pPr>
        <w:spacing w:line="360" w:lineRule="auto"/>
        <w:ind w:left="703" w:hanging="703"/>
        <w:jc w:val="both"/>
        <w:rPr>
          <w:sz w:val="22"/>
          <w:szCs w:val="22"/>
        </w:rPr>
      </w:pPr>
      <w:r w:rsidRPr="004F5CDE">
        <w:rPr>
          <w:sz w:val="22"/>
          <w:szCs w:val="22"/>
        </w:rPr>
        <w:lastRenderedPageBreak/>
        <w:t>•</w:t>
      </w:r>
      <w:r w:rsidRPr="004F5CDE">
        <w:rPr>
          <w:sz w:val="22"/>
          <w:szCs w:val="22"/>
        </w:rPr>
        <w:tab/>
        <w:t xml:space="preserve">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oraz z 2018 r. poz. 1679); </w:t>
      </w:r>
    </w:p>
    <w:p w:rsidR="004F5CDE" w:rsidRPr="004F5CDE" w:rsidRDefault="004F5CDE" w:rsidP="004F5CDE">
      <w:pPr>
        <w:spacing w:line="360" w:lineRule="auto"/>
        <w:ind w:left="720" w:hanging="720"/>
        <w:jc w:val="both"/>
        <w:rPr>
          <w:sz w:val="22"/>
          <w:szCs w:val="22"/>
        </w:rPr>
      </w:pPr>
      <w:r w:rsidRPr="004F5CDE">
        <w:rPr>
          <w:sz w:val="22"/>
          <w:szCs w:val="22"/>
        </w:rPr>
        <w:t>•</w:t>
      </w:r>
      <w:r w:rsidRPr="004F5CDE">
        <w:rPr>
          <w:sz w:val="22"/>
          <w:szCs w:val="22"/>
        </w:rPr>
        <w:tab/>
        <w:t xml:space="preserve">Rozporządzenia Ministra Edukacji Narodowej i Sportu z dnia 9 kwietnia 2002 r.  w sprawie warunków prowadzenia działalności innowacyjnej i eksperymentalnej przez publiczne szkoły               i placówki (Dz. U. 2002 nr 56 poz. 506 z póź. zm.);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25 sierpnia 2017 r. w sprawie sposobu prowadzenia przez publiczne przedszkola, szkoły i placówki dokumentacji przebiegu nauczania, działalności wychowawczej i opiekuńczej oraz rodzajów tej dokumentacji (Dz. U. poz. 1646 oraz z 2019 r. poz. 1664);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24 sierpnia 2017 r. w sprawie organizowania wczesnego wspomagania rozwoju dzieci (Dz. U. z 2017 r. poz. 1635);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28 sierpnia 2014 r. w sprawie indywidualnego obowiązkowego rocznego przygotowania przedszkolnego dzieci                               i indywidualnego nauczania dzieci i młodzieży (Dz. U. z 2017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 w sprawie indywidualnego obowiązkowego rocznego przygotowania przedszkolnego dzieci                              i indywidualnego nauczania dzieci i młodzieży (Dz. U. z 2017 r.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 w sprawie warunków                   i trybu udzielania zezwoleń na indywidualny program nauki lub tok nauki oraz organizacji indywidualnego programu lub toku nauki (Dz. U. z 2017 r.  poz. 1596); </w:t>
      </w:r>
    </w:p>
    <w:p w:rsidR="004F5CDE" w:rsidRPr="004F5CDE" w:rsidRDefault="004F5CDE" w:rsidP="00DF25A1">
      <w:pPr>
        <w:spacing w:line="360" w:lineRule="auto"/>
        <w:ind w:left="705" w:hanging="705"/>
        <w:jc w:val="both"/>
        <w:rPr>
          <w:sz w:val="22"/>
          <w:szCs w:val="22"/>
        </w:rPr>
      </w:pPr>
      <w:r w:rsidRPr="004F5CDE">
        <w:rPr>
          <w:sz w:val="22"/>
          <w:szCs w:val="22"/>
        </w:rPr>
        <w:t>•</w:t>
      </w:r>
      <w:r w:rsidRPr="004F5CDE">
        <w:rPr>
          <w:sz w:val="22"/>
          <w:szCs w:val="22"/>
        </w:rPr>
        <w:tab/>
        <w:t>Rozporządzenia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w:t>
      </w:r>
      <w:r w:rsidR="00DF25A1">
        <w:rPr>
          <w:sz w:val="22"/>
          <w:szCs w:val="22"/>
        </w:rPr>
        <w:t xml:space="preserve">nym (Dz. U. z 2017 poz. 1627);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z dnia 9 sierpnia 2017 r. w sprawie indywidualnego obowiązkowego rocznego przygotowania przedszkolnego dzieci                                     i indywidualnego nauczania dzieci i młodzieży (Dz. U.2017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roku w sprawie warunków organizowania, wychowania i opieki dla dzieci i młodzieży niepełnosprawnych, niedostosowanych społecznie i zagrożonych niedostosowaniem społecznym </w:t>
      </w:r>
    </w:p>
    <w:p w:rsidR="004F5CDE" w:rsidRPr="004F5CDE" w:rsidRDefault="004F5CDE" w:rsidP="004F5CDE">
      <w:pPr>
        <w:spacing w:line="360" w:lineRule="auto"/>
        <w:ind w:left="705"/>
        <w:jc w:val="both"/>
        <w:rPr>
          <w:sz w:val="22"/>
          <w:szCs w:val="22"/>
        </w:rPr>
      </w:pPr>
      <w:r w:rsidRPr="004F5CDE">
        <w:rPr>
          <w:sz w:val="22"/>
          <w:szCs w:val="22"/>
        </w:rPr>
        <w:t xml:space="preserve">(Dz. U. poz. 1578 oraz z 2018 r. poz. 1485); </w:t>
      </w:r>
    </w:p>
    <w:p w:rsidR="004F5CDE" w:rsidRDefault="004F5CDE" w:rsidP="004F5CDE">
      <w:pPr>
        <w:spacing w:line="360" w:lineRule="auto"/>
        <w:ind w:left="705" w:hanging="705"/>
        <w:jc w:val="both"/>
        <w:rPr>
          <w:sz w:val="22"/>
          <w:szCs w:val="22"/>
        </w:rPr>
      </w:pPr>
      <w:r w:rsidRPr="004F5CDE">
        <w:rPr>
          <w:sz w:val="22"/>
          <w:szCs w:val="22"/>
        </w:rPr>
        <w:lastRenderedPageBreak/>
        <w:t>•</w:t>
      </w:r>
      <w:r w:rsidRPr="004F5CDE">
        <w:rPr>
          <w:sz w:val="22"/>
          <w:szCs w:val="22"/>
        </w:rPr>
        <w:tab/>
      </w:r>
      <w:r w:rsidRPr="004F5CDE">
        <w:rPr>
          <w:sz w:val="22"/>
          <w:szCs w:val="22"/>
        </w:rPr>
        <w:tab/>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w:t>
      </w:r>
      <w:r w:rsidRPr="004F5CDE">
        <w:t xml:space="preserve"> </w:t>
      </w:r>
      <w:r w:rsidRPr="004F5CDE">
        <w:rPr>
          <w:sz w:val="22"/>
          <w:szCs w:val="22"/>
        </w:rPr>
        <w:t xml:space="preserve">poz. 1546);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Rozporządzenie Ministra Edukacji Narodowej z dnia 1 sierpnia 2017 r. w sprawie szczegółowych warunków i sposobu przeprowadzania egzaminu ósmoklasisty </w:t>
      </w:r>
    </w:p>
    <w:p w:rsidR="00DF25A1" w:rsidRDefault="004F5CDE" w:rsidP="00DF25A1">
      <w:pPr>
        <w:spacing w:line="360" w:lineRule="auto"/>
        <w:ind w:left="705" w:hanging="705"/>
        <w:jc w:val="both"/>
        <w:rPr>
          <w:sz w:val="22"/>
          <w:szCs w:val="22"/>
        </w:rPr>
      </w:pPr>
      <w:r w:rsidRPr="004F5CDE">
        <w:rPr>
          <w:sz w:val="22"/>
          <w:szCs w:val="22"/>
        </w:rPr>
        <w:t xml:space="preserve">            (Dz.U. 2019 poz. 625).</w:t>
      </w:r>
    </w:p>
    <w:p w:rsidR="00DF25A1" w:rsidRDefault="00DF25A1" w:rsidP="00DF25A1">
      <w:pPr>
        <w:spacing w:line="360" w:lineRule="auto"/>
        <w:ind w:left="703" w:hanging="703"/>
        <w:jc w:val="both"/>
        <w:rPr>
          <w:rFonts w:eastAsia="Calibri"/>
          <w:sz w:val="22"/>
          <w:szCs w:val="22"/>
          <w:lang w:eastAsia="en-US"/>
        </w:rPr>
      </w:pPr>
      <w:r w:rsidRPr="004F5CDE">
        <w:rPr>
          <w:sz w:val="22"/>
          <w:szCs w:val="22"/>
        </w:rPr>
        <w:t>•</w:t>
      </w:r>
      <w:r>
        <w:rPr>
          <w:sz w:val="22"/>
          <w:szCs w:val="22"/>
        </w:rPr>
        <w:t xml:space="preserve">          </w:t>
      </w:r>
      <w:r w:rsidRPr="00DF25A1">
        <w:rPr>
          <w:rFonts w:eastAsia="Calibri"/>
          <w:sz w:val="22"/>
          <w:szCs w:val="22"/>
          <w:lang w:eastAsia="en-US"/>
        </w:rPr>
        <w:t>Rozporządzenia Ministra Edukacji Narodowej z dnia 20 marca 2020 r. w sprawie szczególnych rozwiązań w okresie czasowego ograniczenia funkcjonowania jednostek systemu ośw</w:t>
      </w:r>
      <w:r>
        <w:rPr>
          <w:rFonts w:eastAsia="Calibri"/>
          <w:sz w:val="22"/>
          <w:szCs w:val="22"/>
          <w:lang w:eastAsia="en-US"/>
        </w:rPr>
        <w:t xml:space="preserve">iaty                  w związku </w:t>
      </w:r>
      <w:r w:rsidRPr="00DF25A1">
        <w:rPr>
          <w:rFonts w:eastAsia="Calibri"/>
          <w:sz w:val="22"/>
          <w:szCs w:val="22"/>
          <w:lang w:eastAsia="en-US"/>
        </w:rPr>
        <w:t>z zapobieganiem, przeciwdziałaniem i zwalczaniem COVID-19</w:t>
      </w:r>
    </w:p>
    <w:p w:rsidR="00DF25A1" w:rsidRPr="00DF25A1" w:rsidRDefault="00DF25A1" w:rsidP="00DF25A1">
      <w:pPr>
        <w:spacing w:line="360" w:lineRule="auto"/>
        <w:ind w:left="703" w:hanging="703"/>
        <w:jc w:val="both"/>
        <w:rPr>
          <w:sz w:val="22"/>
          <w:szCs w:val="22"/>
        </w:rPr>
      </w:pPr>
      <w:r w:rsidRPr="004F5CDE">
        <w:rPr>
          <w:sz w:val="22"/>
          <w:szCs w:val="22"/>
        </w:rPr>
        <w:t>•</w:t>
      </w:r>
      <w:r>
        <w:rPr>
          <w:sz w:val="22"/>
          <w:szCs w:val="22"/>
        </w:rPr>
        <w:t xml:space="preserve"> </w:t>
      </w:r>
      <w:r w:rsidRPr="00DF25A1">
        <w:rPr>
          <w:rFonts w:eastAsia="Calibri"/>
          <w:sz w:val="22"/>
          <w:szCs w:val="22"/>
          <w:lang w:eastAsia="en-US"/>
        </w:rPr>
        <w:t xml:space="preserve"> </w:t>
      </w:r>
      <w:r>
        <w:rPr>
          <w:rFonts w:eastAsia="Calibri"/>
          <w:sz w:val="22"/>
          <w:szCs w:val="22"/>
          <w:lang w:eastAsia="en-US"/>
        </w:rPr>
        <w:t xml:space="preserve">   </w:t>
      </w:r>
      <w:r w:rsidRPr="00DF25A1">
        <w:rPr>
          <w:rFonts w:eastAsia="Calibri"/>
          <w:sz w:val="22"/>
          <w:szCs w:val="22"/>
          <w:lang w:eastAsia="en-US"/>
        </w:rPr>
        <w:t>Rozporządzenia Ministra Edukacji Narodowej z dnia 20 marca 2020 r. zmieniające rozporządzenie  w sprawie czasowego ograniczenia funkcjonowania jednostek systemu oświaty w związ</w:t>
      </w:r>
      <w:r>
        <w:rPr>
          <w:rFonts w:eastAsia="Calibri"/>
          <w:sz w:val="22"/>
          <w:szCs w:val="22"/>
          <w:lang w:eastAsia="en-US"/>
        </w:rPr>
        <w:t xml:space="preserve">ku </w:t>
      </w:r>
      <w:r w:rsidRPr="00DF25A1">
        <w:rPr>
          <w:rFonts w:eastAsia="Calibri"/>
          <w:sz w:val="22"/>
          <w:szCs w:val="22"/>
          <w:lang w:eastAsia="en-US"/>
        </w:rPr>
        <w:t>z zapobieganiem, przeciwdziałaniem i zwalczaniem COVID-19</w:t>
      </w:r>
    </w:p>
    <w:p w:rsidR="00EE2381" w:rsidRPr="00EE2381" w:rsidRDefault="00EE2381" w:rsidP="008503F0">
      <w:pPr>
        <w:spacing w:line="360" w:lineRule="auto"/>
        <w:ind w:left="284" w:hanging="284"/>
        <w:jc w:val="both"/>
        <w:rPr>
          <w:sz w:val="22"/>
          <w:szCs w:val="22"/>
        </w:rPr>
      </w:pPr>
    </w:p>
    <w:p w:rsidR="00E46D82" w:rsidRPr="00EE2381" w:rsidRDefault="00E46D82" w:rsidP="008503F0">
      <w:pPr>
        <w:spacing w:line="360" w:lineRule="auto"/>
        <w:ind w:left="284" w:hanging="284"/>
        <w:jc w:val="both"/>
        <w:rPr>
          <w:b/>
          <w:sz w:val="22"/>
          <w:szCs w:val="22"/>
        </w:rPr>
      </w:pPr>
    </w:p>
    <w:p w:rsidR="00872146" w:rsidRPr="00872146" w:rsidRDefault="00872146" w:rsidP="008503F0">
      <w:pPr>
        <w:autoSpaceDE w:val="0"/>
        <w:autoSpaceDN w:val="0"/>
        <w:adjustRightInd w:val="0"/>
        <w:spacing w:line="360" w:lineRule="auto"/>
        <w:ind w:left="284" w:hanging="284"/>
        <w:rPr>
          <w:rFonts w:eastAsia="Calibri"/>
          <w:color w:val="000000"/>
          <w:sz w:val="22"/>
          <w:szCs w:val="22"/>
        </w:rPr>
      </w:pPr>
    </w:p>
    <w:p w:rsidR="00872146" w:rsidRPr="00872146" w:rsidRDefault="00872146" w:rsidP="008503F0">
      <w:pPr>
        <w:autoSpaceDE w:val="0"/>
        <w:autoSpaceDN w:val="0"/>
        <w:adjustRightInd w:val="0"/>
        <w:spacing w:line="480" w:lineRule="auto"/>
        <w:ind w:left="284" w:hanging="284"/>
        <w:jc w:val="both"/>
        <w:rPr>
          <w:rFonts w:eastAsia="Calibri"/>
          <w:color w:val="000000"/>
          <w:sz w:val="22"/>
          <w:szCs w:val="22"/>
        </w:rPr>
      </w:pPr>
    </w:p>
    <w:p w:rsidR="00872146" w:rsidRPr="00872146" w:rsidRDefault="00872146" w:rsidP="008503F0">
      <w:pPr>
        <w:spacing w:line="480" w:lineRule="auto"/>
        <w:ind w:left="284" w:hanging="284"/>
        <w:jc w:val="both"/>
        <w:rPr>
          <w:sz w:val="22"/>
          <w:szCs w:val="22"/>
        </w:rPr>
      </w:pPr>
    </w:p>
    <w:p w:rsidR="00F72CFB" w:rsidRPr="00CD44F6" w:rsidRDefault="00F72CFB" w:rsidP="008503F0">
      <w:pPr>
        <w:tabs>
          <w:tab w:val="left" w:pos="360"/>
        </w:tabs>
        <w:spacing w:line="480" w:lineRule="auto"/>
        <w:ind w:left="284" w:hanging="284"/>
        <w:contextualSpacing/>
        <w:jc w:val="both"/>
        <w:rPr>
          <w:rFonts w:eastAsia="Calibri"/>
          <w:sz w:val="22"/>
          <w:szCs w:val="22"/>
          <w:lang w:eastAsia="en-US"/>
        </w:rPr>
      </w:pPr>
    </w:p>
    <w:p w:rsidR="006F7D79" w:rsidRPr="009B27C2" w:rsidRDefault="006F7D79" w:rsidP="00061956">
      <w:pPr>
        <w:spacing w:line="360" w:lineRule="auto"/>
        <w:ind w:left="284" w:hanging="284"/>
        <w:jc w:val="both"/>
        <w:rPr>
          <w:sz w:val="22"/>
          <w:szCs w:val="22"/>
        </w:rPr>
      </w:pPr>
    </w:p>
    <w:sectPr w:rsidR="006F7D79" w:rsidRPr="009B27C2"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F3" w:rsidRDefault="001E78F3" w:rsidP="00F739CB">
      <w:r>
        <w:separator/>
      </w:r>
    </w:p>
  </w:endnote>
  <w:endnote w:type="continuationSeparator" w:id="0">
    <w:p w:rsidR="001E78F3" w:rsidRDefault="001E78F3"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F3" w:rsidRDefault="001E78F3" w:rsidP="00F739CB">
      <w:r>
        <w:separator/>
      </w:r>
    </w:p>
  </w:footnote>
  <w:footnote w:type="continuationSeparator" w:id="0">
    <w:p w:rsidR="001E78F3" w:rsidRDefault="001E78F3"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EndPr/>
    <w:sdtContent>
      <w:p w:rsidR="006C1AA6" w:rsidRDefault="006C1AA6">
        <w:pPr>
          <w:pStyle w:val="Nagwek"/>
        </w:pPr>
        <w:r>
          <w:rPr>
            <w:noProof/>
          </w:rPr>
          <mc:AlternateContent>
            <mc:Choice Requires="wps">
              <w:drawing>
                <wp:anchor distT="0" distB="0" distL="114300" distR="114300" simplePos="0" relativeHeight="251659264" behindDoc="0" locked="0" layoutInCell="0" allowOverlap="1" wp14:anchorId="33FEC3E9" wp14:editId="4FAE7DD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AA6" w:rsidRDefault="006C1AA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D6802" w:rsidRPr="00BD6802">
                                <w:rPr>
                                  <w:rFonts w:asciiTheme="majorHAnsi" w:eastAsiaTheme="majorEastAsia" w:hAnsiTheme="majorHAnsi" w:cstheme="majorBidi"/>
                                  <w:noProof/>
                                  <w:sz w:val="44"/>
                                  <w:szCs w:val="44"/>
                                </w:rPr>
                                <w:t>115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C1AA6" w:rsidRDefault="006C1AA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D6802" w:rsidRPr="00BD6802">
                          <w:rPr>
                            <w:rFonts w:asciiTheme="majorHAnsi" w:eastAsiaTheme="majorEastAsia" w:hAnsiTheme="majorHAnsi" w:cstheme="majorBidi"/>
                            <w:noProof/>
                            <w:sz w:val="44"/>
                            <w:szCs w:val="44"/>
                          </w:rPr>
                          <w:t>115</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7">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9">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3">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5">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6">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49">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7">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2">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0">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2">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7">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8">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1">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6">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9">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3">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5">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6">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1">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0">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1">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2">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7">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7"/>
  </w:num>
  <w:num w:numId="2">
    <w:abstractNumId w:val="124"/>
  </w:num>
  <w:num w:numId="3">
    <w:abstractNumId w:val="32"/>
  </w:num>
  <w:num w:numId="4">
    <w:abstractNumId w:val="131"/>
  </w:num>
  <w:num w:numId="5">
    <w:abstractNumId w:val="171"/>
  </w:num>
  <w:num w:numId="6">
    <w:abstractNumId w:val="135"/>
  </w:num>
  <w:num w:numId="7">
    <w:abstractNumId w:val="55"/>
  </w:num>
  <w:num w:numId="8">
    <w:abstractNumId w:val="242"/>
  </w:num>
  <w:num w:numId="9">
    <w:abstractNumId w:val="56"/>
  </w:num>
  <w:num w:numId="10">
    <w:abstractNumId w:val="54"/>
  </w:num>
  <w:num w:numId="11">
    <w:abstractNumId w:val="229"/>
  </w:num>
  <w:num w:numId="12">
    <w:abstractNumId w:val="189"/>
  </w:num>
  <w:num w:numId="13">
    <w:abstractNumId w:val="98"/>
  </w:num>
  <w:num w:numId="14">
    <w:abstractNumId w:val="72"/>
  </w:num>
  <w:num w:numId="15">
    <w:abstractNumId w:val="139"/>
  </w:num>
  <w:num w:numId="16">
    <w:abstractNumId w:val="86"/>
  </w:num>
  <w:num w:numId="17">
    <w:abstractNumId w:val="161"/>
  </w:num>
  <w:num w:numId="18">
    <w:abstractNumId w:val="158"/>
  </w:num>
  <w:num w:numId="19">
    <w:abstractNumId w:val="192"/>
  </w:num>
  <w:num w:numId="20">
    <w:abstractNumId w:val="0"/>
  </w:num>
  <w:num w:numId="21">
    <w:abstractNumId w:val="18"/>
  </w:num>
  <w:num w:numId="22">
    <w:abstractNumId w:val="19"/>
  </w:num>
  <w:num w:numId="23">
    <w:abstractNumId w:val="215"/>
  </w:num>
  <w:num w:numId="24">
    <w:abstractNumId w:val="120"/>
  </w:num>
  <w:num w:numId="25">
    <w:abstractNumId w:val="25"/>
  </w:num>
  <w:num w:numId="26">
    <w:abstractNumId w:val="75"/>
  </w:num>
  <w:num w:numId="27">
    <w:abstractNumId w:val="145"/>
  </w:num>
  <w:num w:numId="28">
    <w:abstractNumId w:val="108"/>
  </w:num>
  <w:num w:numId="29">
    <w:abstractNumId w:val="232"/>
  </w:num>
  <w:num w:numId="30">
    <w:abstractNumId w:val="61"/>
  </w:num>
  <w:num w:numId="31">
    <w:abstractNumId w:val="240"/>
  </w:num>
  <w:num w:numId="32">
    <w:abstractNumId w:val="219"/>
  </w:num>
  <w:num w:numId="33">
    <w:abstractNumId w:val="122"/>
  </w:num>
  <w:num w:numId="34">
    <w:abstractNumId w:val="26"/>
  </w:num>
  <w:num w:numId="35">
    <w:abstractNumId w:val="217"/>
  </w:num>
  <w:num w:numId="36">
    <w:abstractNumId w:val="49"/>
  </w:num>
  <w:num w:numId="37">
    <w:abstractNumId w:val="38"/>
  </w:num>
  <w:num w:numId="38">
    <w:abstractNumId w:val="152"/>
  </w:num>
  <w:num w:numId="39">
    <w:abstractNumId w:val="41"/>
  </w:num>
  <w:num w:numId="40">
    <w:abstractNumId w:val="88"/>
  </w:num>
  <w:num w:numId="41">
    <w:abstractNumId w:val="234"/>
  </w:num>
  <w:num w:numId="42">
    <w:abstractNumId w:val="223"/>
  </w:num>
  <w:num w:numId="43">
    <w:abstractNumId w:val="130"/>
  </w:num>
  <w:num w:numId="44">
    <w:abstractNumId w:val="149"/>
  </w:num>
  <w:num w:numId="45">
    <w:abstractNumId w:val="64"/>
  </w:num>
  <w:num w:numId="46">
    <w:abstractNumId w:val="79"/>
  </w:num>
  <w:num w:numId="47">
    <w:abstractNumId w:val="166"/>
  </w:num>
  <w:num w:numId="48">
    <w:abstractNumId w:val="114"/>
  </w:num>
  <w:num w:numId="49">
    <w:abstractNumId w:val="105"/>
  </w:num>
  <w:num w:numId="50">
    <w:abstractNumId w:val="28"/>
  </w:num>
  <w:num w:numId="51">
    <w:abstractNumId w:val="245"/>
  </w:num>
  <w:num w:numId="52">
    <w:abstractNumId w:val="207"/>
  </w:num>
  <w:num w:numId="53">
    <w:abstractNumId w:val="17"/>
  </w:num>
  <w:num w:numId="54">
    <w:abstractNumId w:val="21"/>
  </w:num>
  <w:num w:numId="55">
    <w:abstractNumId w:val="52"/>
  </w:num>
  <w:num w:numId="56">
    <w:abstractNumId w:val="193"/>
  </w:num>
  <w:num w:numId="57">
    <w:abstractNumId w:val="183"/>
  </w:num>
  <w:num w:numId="58">
    <w:abstractNumId w:val="243"/>
  </w:num>
  <w:num w:numId="59">
    <w:abstractNumId w:val="227"/>
  </w:num>
  <w:num w:numId="60">
    <w:abstractNumId w:val="69"/>
  </w:num>
  <w:num w:numId="61">
    <w:abstractNumId w:val="151"/>
  </w:num>
  <w:num w:numId="62">
    <w:abstractNumId w:val="200"/>
  </w:num>
  <w:num w:numId="63">
    <w:abstractNumId w:val="222"/>
  </w:num>
  <w:num w:numId="64">
    <w:abstractNumId w:val="221"/>
  </w:num>
  <w:num w:numId="65">
    <w:abstractNumId w:val="104"/>
  </w:num>
  <w:num w:numId="66">
    <w:abstractNumId w:val="81"/>
  </w:num>
  <w:num w:numId="67">
    <w:abstractNumId w:val="5"/>
  </w:num>
  <w:num w:numId="68">
    <w:abstractNumId w:val="62"/>
  </w:num>
  <w:num w:numId="69">
    <w:abstractNumId w:val="225"/>
  </w:num>
  <w:num w:numId="70">
    <w:abstractNumId w:val="169"/>
  </w:num>
  <w:num w:numId="71">
    <w:abstractNumId w:val="186"/>
  </w:num>
  <w:num w:numId="72">
    <w:abstractNumId w:val="126"/>
  </w:num>
  <w:num w:numId="73">
    <w:abstractNumId w:val="107"/>
  </w:num>
  <w:num w:numId="74">
    <w:abstractNumId w:val="3"/>
  </w:num>
  <w:num w:numId="75">
    <w:abstractNumId w:val="80"/>
  </w:num>
  <w:num w:numId="76">
    <w:abstractNumId w:val="247"/>
  </w:num>
  <w:num w:numId="77">
    <w:abstractNumId w:val="173"/>
  </w:num>
  <w:num w:numId="78">
    <w:abstractNumId w:val="148"/>
  </w:num>
  <w:num w:numId="79">
    <w:abstractNumId w:val="2"/>
  </w:num>
  <w:num w:numId="80">
    <w:abstractNumId w:val="176"/>
  </w:num>
  <w:num w:numId="81">
    <w:abstractNumId w:val="13"/>
  </w:num>
  <w:num w:numId="82">
    <w:abstractNumId w:val="164"/>
  </w:num>
  <w:num w:numId="83">
    <w:abstractNumId w:val="27"/>
  </w:num>
  <w:num w:numId="84">
    <w:abstractNumId w:val="132"/>
  </w:num>
  <w:num w:numId="85">
    <w:abstractNumId w:val="201"/>
  </w:num>
  <w:num w:numId="86">
    <w:abstractNumId w:val="244"/>
  </w:num>
  <w:num w:numId="87">
    <w:abstractNumId w:val="59"/>
  </w:num>
  <w:num w:numId="88">
    <w:abstractNumId w:val="68"/>
  </w:num>
  <w:num w:numId="89">
    <w:abstractNumId w:val="144"/>
  </w:num>
  <w:num w:numId="90">
    <w:abstractNumId w:val="129"/>
  </w:num>
  <w:num w:numId="91">
    <w:abstractNumId w:val="65"/>
  </w:num>
  <w:num w:numId="92">
    <w:abstractNumId w:val="115"/>
  </w:num>
  <w:num w:numId="93">
    <w:abstractNumId w:val="143"/>
  </w:num>
  <w:num w:numId="94">
    <w:abstractNumId w:val="128"/>
  </w:num>
  <w:num w:numId="95">
    <w:abstractNumId w:val="87"/>
  </w:num>
  <w:num w:numId="96">
    <w:abstractNumId w:val="216"/>
  </w:num>
  <w:num w:numId="97">
    <w:abstractNumId w:val="218"/>
  </w:num>
  <w:num w:numId="98">
    <w:abstractNumId w:val="179"/>
  </w:num>
  <w:num w:numId="99">
    <w:abstractNumId w:val="187"/>
  </w:num>
  <w:num w:numId="100">
    <w:abstractNumId w:val="22"/>
  </w:num>
  <w:num w:numId="101">
    <w:abstractNumId w:val="89"/>
  </w:num>
  <w:num w:numId="102">
    <w:abstractNumId w:val="195"/>
  </w:num>
  <w:num w:numId="103">
    <w:abstractNumId w:val="10"/>
  </w:num>
  <w:num w:numId="104">
    <w:abstractNumId w:val="210"/>
  </w:num>
  <w:num w:numId="105">
    <w:abstractNumId w:val="46"/>
  </w:num>
  <w:num w:numId="106">
    <w:abstractNumId w:val="159"/>
  </w:num>
  <w:num w:numId="107">
    <w:abstractNumId w:val="34"/>
  </w:num>
  <w:num w:numId="108">
    <w:abstractNumId w:val="111"/>
  </w:num>
  <w:num w:numId="109">
    <w:abstractNumId w:val="96"/>
  </w:num>
  <w:num w:numId="110">
    <w:abstractNumId w:val="167"/>
  </w:num>
  <w:num w:numId="111">
    <w:abstractNumId w:val="228"/>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3"/>
  </w:num>
  <w:num w:numId="119">
    <w:abstractNumId w:val="162"/>
  </w:num>
  <w:num w:numId="120">
    <w:abstractNumId w:val="51"/>
  </w:num>
  <w:num w:numId="121">
    <w:abstractNumId w:val="20"/>
  </w:num>
  <w:num w:numId="122">
    <w:abstractNumId w:val="121"/>
  </w:num>
  <w:num w:numId="123">
    <w:abstractNumId w:val="185"/>
  </w:num>
  <w:num w:numId="124">
    <w:abstractNumId w:val="30"/>
  </w:num>
  <w:num w:numId="125">
    <w:abstractNumId w:val="134"/>
  </w:num>
  <w:num w:numId="126">
    <w:abstractNumId w:val="165"/>
  </w:num>
  <w:num w:numId="127">
    <w:abstractNumId w:val="211"/>
  </w:num>
  <w:num w:numId="128">
    <w:abstractNumId w:val="236"/>
  </w:num>
  <w:num w:numId="129">
    <w:abstractNumId w:val="198"/>
  </w:num>
  <w:num w:numId="130">
    <w:abstractNumId w:val="99"/>
  </w:num>
  <w:num w:numId="131">
    <w:abstractNumId w:val="174"/>
  </w:num>
  <w:num w:numId="132">
    <w:abstractNumId w:val="202"/>
  </w:num>
  <w:num w:numId="133">
    <w:abstractNumId w:val="147"/>
  </w:num>
  <w:num w:numId="134">
    <w:abstractNumId w:val="206"/>
  </w:num>
  <w:num w:numId="135">
    <w:abstractNumId w:val="194"/>
  </w:num>
  <w:num w:numId="136">
    <w:abstractNumId w:val="33"/>
  </w:num>
  <w:num w:numId="137">
    <w:abstractNumId w:val="119"/>
  </w:num>
  <w:num w:numId="138">
    <w:abstractNumId w:val="238"/>
  </w:num>
  <w:num w:numId="139">
    <w:abstractNumId w:val="50"/>
  </w:num>
  <w:num w:numId="140">
    <w:abstractNumId w:val="168"/>
  </w:num>
  <w:num w:numId="141">
    <w:abstractNumId w:val="205"/>
  </w:num>
  <w:num w:numId="142">
    <w:abstractNumId w:val="163"/>
  </w:num>
  <w:num w:numId="143">
    <w:abstractNumId w:val="9"/>
  </w:num>
  <w:num w:numId="144">
    <w:abstractNumId w:val="76"/>
  </w:num>
  <w:num w:numId="145">
    <w:abstractNumId w:val="47"/>
  </w:num>
  <w:num w:numId="146">
    <w:abstractNumId w:val="204"/>
  </w:num>
  <w:num w:numId="147">
    <w:abstractNumId w:val="160"/>
  </w:num>
  <w:num w:numId="148">
    <w:abstractNumId w:val="109"/>
  </w:num>
  <w:num w:numId="149">
    <w:abstractNumId w:val="239"/>
  </w:num>
  <w:num w:numId="150">
    <w:abstractNumId w:val="113"/>
  </w:num>
  <w:num w:numId="151">
    <w:abstractNumId w:val="12"/>
  </w:num>
  <w:num w:numId="152">
    <w:abstractNumId w:val="112"/>
  </w:num>
  <w:num w:numId="153">
    <w:abstractNumId w:val="213"/>
  </w:num>
  <w:num w:numId="154">
    <w:abstractNumId w:val="43"/>
  </w:num>
  <w:num w:numId="155">
    <w:abstractNumId w:val="224"/>
  </w:num>
  <w:num w:numId="156">
    <w:abstractNumId w:val="150"/>
  </w:num>
  <w:num w:numId="157">
    <w:abstractNumId w:val="116"/>
  </w:num>
  <w:num w:numId="158">
    <w:abstractNumId w:val="214"/>
  </w:num>
  <w:num w:numId="159">
    <w:abstractNumId w:val="231"/>
  </w:num>
  <w:num w:numId="160">
    <w:abstractNumId w:val="97"/>
  </w:num>
  <w:num w:numId="161">
    <w:abstractNumId w:val="141"/>
  </w:num>
  <w:num w:numId="162">
    <w:abstractNumId w:val="180"/>
  </w:num>
  <w:num w:numId="163">
    <w:abstractNumId w:val="106"/>
  </w:num>
  <w:num w:numId="164">
    <w:abstractNumId w:val="172"/>
  </w:num>
  <w:num w:numId="165">
    <w:abstractNumId w:val="58"/>
  </w:num>
  <w:num w:numId="166">
    <w:abstractNumId w:val="11"/>
  </w:num>
  <w:num w:numId="167">
    <w:abstractNumId w:val="48"/>
  </w:num>
  <w:num w:numId="168">
    <w:abstractNumId w:val="16"/>
  </w:num>
  <w:num w:numId="169">
    <w:abstractNumId w:val="196"/>
  </w:num>
  <w:num w:numId="170">
    <w:abstractNumId w:val="84"/>
  </w:num>
  <w:num w:numId="171">
    <w:abstractNumId w:val="4"/>
  </w:num>
  <w:num w:numId="172">
    <w:abstractNumId w:val="235"/>
  </w:num>
  <w:num w:numId="173">
    <w:abstractNumId w:val="181"/>
  </w:num>
  <w:num w:numId="174">
    <w:abstractNumId w:val="182"/>
  </w:num>
  <w:num w:numId="175">
    <w:abstractNumId w:val="157"/>
  </w:num>
  <w:num w:numId="176">
    <w:abstractNumId w:val="74"/>
  </w:num>
  <w:num w:numId="177">
    <w:abstractNumId w:val="29"/>
  </w:num>
  <w:num w:numId="178">
    <w:abstractNumId w:val="35"/>
  </w:num>
  <w:num w:numId="179">
    <w:abstractNumId w:val="14"/>
  </w:num>
  <w:num w:numId="180">
    <w:abstractNumId w:val="142"/>
  </w:num>
  <w:num w:numId="181">
    <w:abstractNumId w:val="156"/>
  </w:num>
  <w:num w:numId="182">
    <w:abstractNumId w:val="212"/>
  </w:num>
  <w:num w:numId="183">
    <w:abstractNumId w:val="8"/>
  </w:num>
  <w:num w:numId="184">
    <w:abstractNumId w:val="123"/>
  </w:num>
  <w:num w:numId="185">
    <w:abstractNumId w:val="177"/>
  </w:num>
  <w:num w:numId="186">
    <w:abstractNumId w:val="117"/>
  </w:num>
  <w:num w:numId="187">
    <w:abstractNumId w:val="37"/>
  </w:num>
  <w:num w:numId="188">
    <w:abstractNumId w:val="127"/>
  </w:num>
  <w:num w:numId="189">
    <w:abstractNumId w:val="6"/>
  </w:num>
  <w:num w:numId="190">
    <w:abstractNumId w:val="42"/>
  </w:num>
  <w:num w:numId="191">
    <w:abstractNumId w:val="230"/>
  </w:num>
  <w:num w:numId="192">
    <w:abstractNumId w:val="31"/>
  </w:num>
  <w:num w:numId="193">
    <w:abstractNumId w:val="191"/>
  </w:num>
  <w:num w:numId="194">
    <w:abstractNumId w:val="78"/>
  </w:num>
  <w:num w:numId="195">
    <w:abstractNumId w:val="246"/>
  </w:num>
  <w:num w:numId="196">
    <w:abstractNumId w:val="57"/>
  </w:num>
  <w:num w:numId="197">
    <w:abstractNumId w:val="138"/>
  </w:num>
  <w:num w:numId="198">
    <w:abstractNumId w:val="220"/>
  </w:num>
  <w:num w:numId="199">
    <w:abstractNumId w:val="133"/>
  </w:num>
  <w:num w:numId="200">
    <w:abstractNumId w:val="39"/>
  </w:num>
  <w:num w:numId="201">
    <w:abstractNumId w:val="15"/>
  </w:num>
  <w:num w:numId="202">
    <w:abstractNumId w:val="199"/>
  </w:num>
  <w:num w:numId="203">
    <w:abstractNumId w:val="7"/>
  </w:num>
  <w:num w:numId="204">
    <w:abstractNumId w:val="1"/>
  </w:num>
  <w:num w:numId="205">
    <w:abstractNumId w:val="203"/>
  </w:num>
  <w:num w:numId="206">
    <w:abstractNumId w:val="155"/>
  </w:num>
  <w:num w:numId="207">
    <w:abstractNumId w:val="103"/>
  </w:num>
  <w:num w:numId="208">
    <w:abstractNumId w:val="184"/>
  </w:num>
  <w:num w:numId="209">
    <w:abstractNumId w:val="208"/>
  </w:num>
  <w:num w:numId="210">
    <w:abstractNumId w:val="175"/>
  </w:num>
  <w:num w:numId="211">
    <w:abstractNumId w:val="24"/>
  </w:num>
  <w:num w:numId="212">
    <w:abstractNumId w:val="71"/>
  </w:num>
  <w:num w:numId="213">
    <w:abstractNumId w:val="94"/>
  </w:num>
  <w:num w:numId="214">
    <w:abstractNumId w:val="100"/>
  </w:num>
  <w:num w:numId="215">
    <w:abstractNumId w:val="140"/>
  </w:num>
  <w:num w:numId="216">
    <w:abstractNumId w:val="226"/>
  </w:num>
  <w:num w:numId="217">
    <w:abstractNumId w:val="125"/>
  </w:num>
  <w:num w:numId="218">
    <w:abstractNumId w:val="93"/>
  </w:num>
  <w:num w:numId="219">
    <w:abstractNumId w:val="83"/>
  </w:num>
  <w:num w:numId="220">
    <w:abstractNumId w:val="241"/>
  </w:num>
  <w:num w:numId="221">
    <w:abstractNumId w:val="45"/>
  </w:num>
  <w:num w:numId="222">
    <w:abstractNumId w:val="209"/>
  </w:num>
  <w:num w:numId="223">
    <w:abstractNumId w:val="70"/>
  </w:num>
  <w:num w:numId="224">
    <w:abstractNumId w:val="170"/>
  </w:num>
  <w:num w:numId="225">
    <w:abstractNumId w:val="118"/>
  </w:num>
  <w:num w:numId="226">
    <w:abstractNumId w:val="53"/>
  </w:num>
  <w:num w:numId="227">
    <w:abstractNumId w:val="178"/>
  </w:num>
  <w:num w:numId="228">
    <w:abstractNumId w:val="66"/>
  </w:num>
  <w:num w:numId="229">
    <w:abstractNumId w:val="154"/>
  </w:num>
  <w:num w:numId="230">
    <w:abstractNumId w:val="91"/>
  </w:num>
  <w:num w:numId="231">
    <w:abstractNumId w:val="92"/>
  </w:num>
  <w:num w:numId="232">
    <w:abstractNumId w:val="102"/>
  </w:num>
  <w:num w:numId="233">
    <w:abstractNumId w:val="146"/>
  </w:num>
  <w:num w:numId="234">
    <w:abstractNumId w:val="237"/>
  </w:num>
  <w:num w:numId="235">
    <w:abstractNumId w:val="110"/>
  </w:num>
  <w:num w:numId="236">
    <w:abstractNumId w:val="136"/>
  </w:num>
  <w:num w:numId="237">
    <w:abstractNumId w:val="197"/>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3"/>
  </w:num>
  <w:num w:numId="247">
    <w:abstractNumId w:val="188"/>
  </w:num>
  <w:num w:numId="248">
    <w:abstractNumId w:val="190"/>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6B08"/>
    <w:rsid w:val="00006DB8"/>
    <w:rsid w:val="000244B5"/>
    <w:rsid w:val="00061956"/>
    <w:rsid w:val="000E01FE"/>
    <w:rsid w:val="000E34FF"/>
    <w:rsid w:val="000E7E19"/>
    <w:rsid w:val="000F5178"/>
    <w:rsid w:val="00132DFE"/>
    <w:rsid w:val="00140E6B"/>
    <w:rsid w:val="00147EE3"/>
    <w:rsid w:val="00165692"/>
    <w:rsid w:val="001E78F3"/>
    <w:rsid w:val="002133FE"/>
    <w:rsid w:val="00255703"/>
    <w:rsid w:val="00275DA9"/>
    <w:rsid w:val="002D55DF"/>
    <w:rsid w:val="00343082"/>
    <w:rsid w:val="00397500"/>
    <w:rsid w:val="003B77C1"/>
    <w:rsid w:val="00405EBE"/>
    <w:rsid w:val="004202AB"/>
    <w:rsid w:val="00427C01"/>
    <w:rsid w:val="00473C9D"/>
    <w:rsid w:val="00490870"/>
    <w:rsid w:val="004F5CDE"/>
    <w:rsid w:val="00505D12"/>
    <w:rsid w:val="005653B0"/>
    <w:rsid w:val="00566BF2"/>
    <w:rsid w:val="00577BA1"/>
    <w:rsid w:val="005911E1"/>
    <w:rsid w:val="005B6747"/>
    <w:rsid w:val="005C429F"/>
    <w:rsid w:val="00655249"/>
    <w:rsid w:val="00672EBA"/>
    <w:rsid w:val="006B2CB8"/>
    <w:rsid w:val="006B35EF"/>
    <w:rsid w:val="006C1AA6"/>
    <w:rsid w:val="006E52A7"/>
    <w:rsid w:val="006F7D79"/>
    <w:rsid w:val="0074586D"/>
    <w:rsid w:val="00765303"/>
    <w:rsid w:val="007774AF"/>
    <w:rsid w:val="00780A9E"/>
    <w:rsid w:val="0078101D"/>
    <w:rsid w:val="00792F1F"/>
    <w:rsid w:val="00793D61"/>
    <w:rsid w:val="007B7F33"/>
    <w:rsid w:val="007E2213"/>
    <w:rsid w:val="007E29B5"/>
    <w:rsid w:val="007F378E"/>
    <w:rsid w:val="008032B0"/>
    <w:rsid w:val="0082742B"/>
    <w:rsid w:val="00840916"/>
    <w:rsid w:val="008503F0"/>
    <w:rsid w:val="00865F66"/>
    <w:rsid w:val="00872146"/>
    <w:rsid w:val="00875CAA"/>
    <w:rsid w:val="008A6175"/>
    <w:rsid w:val="008B1F71"/>
    <w:rsid w:val="008B3879"/>
    <w:rsid w:val="008E66CB"/>
    <w:rsid w:val="008E7D84"/>
    <w:rsid w:val="009232A0"/>
    <w:rsid w:val="00963ABA"/>
    <w:rsid w:val="009B27C2"/>
    <w:rsid w:val="009E1088"/>
    <w:rsid w:val="009E1C89"/>
    <w:rsid w:val="009F127F"/>
    <w:rsid w:val="00A00AA4"/>
    <w:rsid w:val="00A02ED6"/>
    <w:rsid w:val="00A0553B"/>
    <w:rsid w:val="00A536C0"/>
    <w:rsid w:val="00A538C5"/>
    <w:rsid w:val="00A85C4C"/>
    <w:rsid w:val="00AD4B38"/>
    <w:rsid w:val="00B47EE5"/>
    <w:rsid w:val="00B85C6E"/>
    <w:rsid w:val="00BD66E8"/>
    <w:rsid w:val="00BD6802"/>
    <w:rsid w:val="00BD6E5A"/>
    <w:rsid w:val="00BD72FA"/>
    <w:rsid w:val="00C44116"/>
    <w:rsid w:val="00CA7B05"/>
    <w:rsid w:val="00CC0293"/>
    <w:rsid w:val="00CC5A47"/>
    <w:rsid w:val="00CD44F6"/>
    <w:rsid w:val="00CD7D69"/>
    <w:rsid w:val="00CF0DE8"/>
    <w:rsid w:val="00D30A9D"/>
    <w:rsid w:val="00D322D3"/>
    <w:rsid w:val="00D753BE"/>
    <w:rsid w:val="00D800AD"/>
    <w:rsid w:val="00D9771D"/>
    <w:rsid w:val="00DC2B47"/>
    <w:rsid w:val="00DD3E05"/>
    <w:rsid w:val="00DF25A1"/>
    <w:rsid w:val="00E46D82"/>
    <w:rsid w:val="00E64ABE"/>
    <w:rsid w:val="00E8503D"/>
    <w:rsid w:val="00ED0F21"/>
    <w:rsid w:val="00ED26B4"/>
    <w:rsid w:val="00EE079D"/>
    <w:rsid w:val="00EE2381"/>
    <w:rsid w:val="00EF3F45"/>
    <w:rsid w:val="00F00E11"/>
    <w:rsid w:val="00F30CFE"/>
    <w:rsid w:val="00F7032D"/>
    <w:rsid w:val="00F72CFB"/>
    <w:rsid w:val="00F739CB"/>
    <w:rsid w:val="00FB53D7"/>
    <w:rsid w:val="00FD4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35540</Words>
  <Characters>213244</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2021-06-13T17:34:00Z</dcterms:created>
  <dcterms:modified xsi:type="dcterms:W3CDTF">2021-06-13T17:34:00Z</dcterms:modified>
</cp:coreProperties>
</file>