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38" w:rsidRPr="006E0B8A" w:rsidRDefault="007E32AC" w:rsidP="00A65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0B8A"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Základná škola s materskou školou Babín</w:t>
      </w:r>
      <w:r w:rsidR="005C3E2D" w:rsidRPr="006E0B8A">
        <w:rPr>
          <w:rStyle w:val="Nadpis1Char"/>
          <w:rFonts w:eastAsiaTheme="minorEastAsia"/>
          <w:sz w:val="24"/>
          <w:u w:val="single"/>
        </w:rPr>
        <w:t xml:space="preserve"> </w:t>
      </w:r>
      <w:r w:rsidR="005C3E2D" w:rsidRPr="006E0B8A">
        <w:rPr>
          <w:rStyle w:val="Vrazn"/>
          <w:rFonts w:ascii="Times New Roman" w:hAnsi="Times New Roman" w:cs="Times New Roman"/>
          <w:sz w:val="24"/>
          <w:szCs w:val="24"/>
          <w:u w:val="single"/>
        </w:rPr>
        <w:t>37, 02952 Babín</w:t>
      </w:r>
    </w:p>
    <w:p w:rsidR="00CB0038" w:rsidRPr="007E32AC" w:rsidRDefault="00CB0038" w:rsidP="00CB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E2D" w:rsidRDefault="005C3E2D" w:rsidP="00CB0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E0B8A" w:rsidRDefault="006E0B8A" w:rsidP="00CB0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47E71" w:rsidRDefault="00C47E71" w:rsidP="00CB0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B0038" w:rsidRDefault="00CB0038" w:rsidP="00CB0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B00E1">
        <w:rPr>
          <w:rFonts w:ascii="Times New Roman" w:eastAsia="Times New Roman" w:hAnsi="Times New Roman" w:cs="Times New Roman"/>
          <w:b/>
          <w:sz w:val="52"/>
          <w:szCs w:val="52"/>
        </w:rPr>
        <w:t>Školský vzdelávací program</w:t>
      </w:r>
    </w:p>
    <w:p w:rsidR="001B00E1" w:rsidRDefault="001B00E1" w:rsidP="00CB0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B00E1" w:rsidRDefault="001B00E1" w:rsidP="00CB0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B00E1" w:rsidRPr="00027697" w:rsidRDefault="001B00E1" w:rsidP="00CB0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7697">
        <w:rPr>
          <w:rFonts w:ascii="Times New Roman" w:eastAsia="Times New Roman" w:hAnsi="Times New Roman" w:cs="Times New Roman"/>
          <w:b/>
          <w:sz w:val="32"/>
          <w:szCs w:val="32"/>
        </w:rPr>
        <w:t>„VŠETKO PRE DIEŤA“</w:t>
      </w:r>
    </w:p>
    <w:p w:rsidR="00CB0038" w:rsidRPr="00027697" w:rsidRDefault="00CB0038" w:rsidP="00CB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7E71" w:rsidRDefault="00C47E71" w:rsidP="00CB003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38" w:rsidRPr="00A53F8B" w:rsidRDefault="00CB0038" w:rsidP="00CB003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b/>
          <w:sz w:val="24"/>
          <w:szCs w:val="24"/>
        </w:rPr>
        <w:t>Logo školy:</w:t>
      </w:r>
    </w:p>
    <w:p w:rsidR="00CB0038" w:rsidRDefault="00CB0038" w:rsidP="00CB00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D63D57" wp14:editId="7AFBEA0D">
            <wp:extent cx="2295525" cy="18192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38" w:rsidRPr="00A53F8B" w:rsidRDefault="00CB0038" w:rsidP="00CB00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b/>
          <w:sz w:val="24"/>
          <w:szCs w:val="24"/>
        </w:rPr>
        <w:t xml:space="preserve">Motto MŠ: </w:t>
      </w:r>
      <w:r w:rsidRPr="00A53F8B">
        <w:rPr>
          <w:rFonts w:ascii="Times New Roman" w:eastAsia="Times New Roman" w:hAnsi="Times New Roman" w:cs="Times New Roman"/>
          <w:sz w:val="24"/>
          <w:szCs w:val="24"/>
        </w:rPr>
        <w:t>Vieš čo si? Si zázrak, si jedinečný, čo svet svetom stojí.</w:t>
      </w:r>
    </w:p>
    <w:p w:rsidR="00CB0038" w:rsidRPr="00A53F8B" w:rsidRDefault="00CB0038" w:rsidP="00CB00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sz w:val="24"/>
          <w:szCs w:val="24"/>
        </w:rPr>
        <w:t>Ešte tu nikdy nebolo také dieťa, ako si ty! „</w:t>
      </w:r>
    </w:p>
    <w:p w:rsidR="00F82D46" w:rsidRDefault="00F82D46" w:rsidP="00CB003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38" w:rsidRPr="00A53F8B" w:rsidRDefault="00CB0038" w:rsidP="00CB003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b/>
          <w:sz w:val="24"/>
          <w:szCs w:val="24"/>
        </w:rPr>
        <w:t xml:space="preserve">Profilácia školy: </w:t>
      </w:r>
    </w:p>
    <w:p w:rsidR="00F82D46" w:rsidRDefault="0016515D" w:rsidP="00CB00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Rozvoj osobnosti  dieťaťa so zameraním na regionálnu výchovu  v duchu  ľu</w:t>
      </w:r>
      <w:r w:rsidR="00214174">
        <w:rPr>
          <w:rFonts w:ascii="Times New Roman" w:eastAsia="Times New Roman" w:hAnsi="Times New Roman" w:cs="Times New Roman"/>
          <w:sz w:val="24"/>
          <w:szCs w:val="24"/>
        </w:rPr>
        <w:t xml:space="preserve">dových zvykov </w:t>
      </w:r>
    </w:p>
    <w:p w:rsidR="00530682" w:rsidRDefault="00214174" w:rsidP="00CB00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 tradícii z regió</w:t>
      </w:r>
      <w:r w:rsidR="0016515D">
        <w:rPr>
          <w:rFonts w:ascii="Times New Roman" w:eastAsia="Times New Roman" w:hAnsi="Times New Roman" w:cs="Times New Roman"/>
          <w:sz w:val="24"/>
          <w:szCs w:val="24"/>
        </w:rPr>
        <w:t>nu Orava</w:t>
      </w:r>
      <w:r w:rsidR="00CB0038" w:rsidRPr="00A53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697" w:rsidRDefault="00027697" w:rsidP="00CB00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E71" w:rsidRDefault="00C47E71" w:rsidP="00CB00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E71" w:rsidRDefault="00C47E71" w:rsidP="00CB00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697" w:rsidRPr="00123EF7" w:rsidRDefault="00027697" w:rsidP="00CB00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Vydal riaditeľ školy: </w:t>
      </w:r>
      <w:r w:rsidR="00F0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EF7">
        <w:rPr>
          <w:rFonts w:ascii="Times New Roman" w:hAnsi="Times New Roman" w:cs="Times New Roman"/>
          <w:sz w:val="24"/>
          <w:szCs w:val="24"/>
        </w:rPr>
        <w:t>Pa</w:t>
      </w:r>
      <w:r w:rsidR="00114633">
        <w:rPr>
          <w:rFonts w:ascii="Times New Roman" w:hAnsi="Times New Roman" w:cs="Times New Roman"/>
          <w:sz w:val="24"/>
          <w:szCs w:val="24"/>
        </w:rPr>
        <w:t>e</w:t>
      </w:r>
      <w:r w:rsidRPr="00123EF7">
        <w:rPr>
          <w:rFonts w:ascii="Times New Roman" w:hAnsi="Times New Roman" w:cs="Times New Roman"/>
          <w:sz w:val="24"/>
          <w:szCs w:val="24"/>
        </w:rPr>
        <w:t xml:space="preserve">dDr. Anna </w:t>
      </w:r>
      <w:proofErr w:type="spellStart"/>
      <w:r w:rsidRPr="00123EF7">
        <w:rPr>
          <w:rFonts w:ascii="Times New Roman" w:hAnsi="Times New Roman" w:cs="Times New Roman"/>
          <w:sz w:val="24"/>
          <w:szCs w:val="24"/>
        </w:rPr>
        <w:t>Kurčinová</w:t>
      </w:r>
      <w:proofErr w:type="spellEnd"/>
    </w:p>
    <w:p w:rsidR="00027697" w:rsidRDefault="00027697" w:rsidP="00CB00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Predložený zriaďovateľovi:</w:t>
      </w:r>
      <w:r w:rsidR="0012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EF7" w:rsidRPr="00123EF7">
        <w:rPr>
          <w:rFonts w:ascii="Times New Roman" w:hAnsi="Times New Roman" w:cs="Times New Roman"/>
          <w:sz w:val="24"/>
          <w:szCs w:val="24"/>
        </w:rPr>
        <w:t xml:space="preserve">Bc. Martin </w:t>
      </w:r>
      <w:proofErr w:type="spellStart"/>
      <w:r w:rsidR="00123EF7" w:rsidRPr="00123EF7">
        <w:rPr>
          <w:rFonts w:ascii="Times New Roman" w:hAnsi="Times New Roman" w:cs="Times New Roman"/>
          <w:sz w:val="24"/>
          <w:szCs w:val="24"/>
        </w:rPr>
        <w:t>Matys</w:t>
      </w:r>
      <w:proofErr w:type="spellEnd"/>
    </w:p>
    <w:p w:rsidR="00C47E71" w:rsidRDefault="00C47E71" w:rsidP="00CB00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7E71" w:rsidRDefault="00C47E71" w:rsidP="00CB00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3EF7" w:rsidRPr="00B87A8A" w:rsidRDefault="00123EF7" w:rsidP="00CB00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8A">
        <w:rPr>
          <w:rFonts w:ascii="Times New Roman" w:hAnsi="Times New Roman" w:cs="Times New Roman"/>
          <w:sz w:val="24"/>
          <w:szCs w:val="24"/>
        </w:rPr>
        <w:lastRenderedPageBreak/>
        <w:t>Vydaný v Babíne dňa:</w:t>
      </w:r>
      <w:r w:rsidR="00C47E71" w:rsidRPr="00B87A8A">
        <w:rPr>
          <w:rFonts w:ascii="Times New Roman" w:hAnsi="Times New Roman" w:cs="Times New Roman"/>
          <w:sz w:val="24"/>
          <w:szCs w:val="24"/>
        </w:rPr>
        <w:t xml:space="preserve"> </w:t>
      </w:r>
      <w:r w:rsidR="000B513B" w:rsidRPr="00B87A8A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23EF7" w:rsidRPr="00B87A8A" w:rsidRDefault="00C46091" w:rsidP="00CB00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8A">
        <w:rPr>
          <w:rFonts w:ascii="Times New Roman" w:hAnsi="Times New Roman" w:cs="Times New Roman"/>
          <w:sz w:val="24"/>
          <w:szCs w:val="24"/>
        </w:rPr>
        <w:t>Platnosť dokumentu</w:t>
      </w:r>
      <w:r w:rsidR="00123EF7" w:rsidRPr="00B87A8A">
        <w:rPr>
          <w:rFonts w:ascii="Times New Roman" w:hAnsi="Times New Roman" w:cs="Times New Roman"/>
          <w:sz w:val="24"/>
          <w:szCs w:val="24"/>
        </w:rPr>
        <w:t>:</w:t>
      </w:r>
      <w:r w:rsidR="000B513B" w:rsidRPr="00B87A8A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:rsidR="00C47E71" w:rsidRPr="00B87A8A" w:rsidRDefault="00C47E71" w:rsidP="00C47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E71" w:rsidRPr="00B87A8A" w:rsidRDefault="00C47E71" w:rsidP="00C47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E71" w:rsidRPr="00B87A8A" w:rsidRDefault="00C47E71" w:rsidP="00C47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8A">
        <w:rPr>
          <w:rFonts w:ascii="Times New Roman" w:hAnsi="Times New Roman" w:cs="Times New Roman"/>
          <w:sz w:val="24"/>
          <w:szCs w:val="24"/>
        </w:rPr>
        <w:t>Prerokovaný v pedagogickej rade dňa: ........................</w:t>
      </w:r>
    </w:p>
    <w:p w:rsidR="00C47E71" w:rsidRPr="00B87A8A" w:rsidRDefault="00C47E71" w:rsidP="00C47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E71" w:rsidRPr="00B87A8A" w:rsidRDefault="00C47E71" w:rsidP="00C47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E71" w:rsidRPr="00B87A8A" w:rsidRDefault="00C47E71" w:rsidP="00C47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8A">
        <w:rPr>
          <w:rFonts w:ascii="Times New Roman" w:hAnsi="Times New Roman" w:cs="Times New Roman"/>
          <w:sz w:val="24"/>
          <w:szCs w:val="24"/>
        </w:rPr>
        <w:t>Podpis:...............................................</w:t>
      </w:r>
    </w:p>
    <w:p w:rsidR="00C47E71" w:rsidRPr="00B87A8A" w:rsidRDefault="00C47E71" w:rsidP="00C47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E71" w:rsidRPr="00B87A8A" w:rsidRDefault="00C47E71" w:rsidP="00C47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E71" w:rsidRPr="00B87A8A" w:rsidRDefault="00C47E71" w:rsidP="00C47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8A">
        <w:rPr>
          <w:rFonts w:ascii="Times New Roman" w:hAnsi="Times New Roman" w:cs="Times New Roman"/>
          <w:sz w:val="24"/>
          <w:szCs w:val="24"/>
        </w:rPr>
        <w:t>Prerokovaný v rade školy dňa:.............................</w:t>
      </w:r>
    </w:p>
    <w:p w:rsidR="00C47E71" w:rsidRPr="00B87A8A" w:rsidRDefault="00C47E71" w:rsidP="00C47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E71" w:rsidRPr="00B87A8A" w:rsidRDefault="00C47E71" w:rsidP="00C47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8A">
        <w:rPr>
          <w:rFonts w:ascii="Times New Roman" w:hAnsi="Times New Roman" w:cs="Times New Roman"/>
          <w:sz w:val="24"/>
          <w:szCs w:val="24"/>
        </w:rPr>
        <w:t>Podpis:............................................</w:t>
      </w:r>
    </w:p>
    <w:p w:rsidR="00123EF7" w:rsidRPr="00B87A8A" w:rsidRDefault="00123EF7" w:rsidP="00CB00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7697" w:rsidRPr="00B87A8A" w:rsidRDefault="00027697" w:rsidP="00CB00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7697" w:rsidRDefault="00027697" w:rsidP="00CB00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71" w:rsidRDefault="00C47E71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35F" w:rsidRDefault="005E235F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109" w:rsidRPr="005C3E2D" w:rsidRDefault="005D3109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Identifikačné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5D3109" w:rsidRPr="005C3E2D" w:rsidTr="008B0424">
        <w:trPr>
          <w:trHeight w:val="431"/>
        </w:trPr>
        <w:tc>
          <w:tcPr>
            <w:tcW w:w="4418" w:type="dxa"/>
          </w:tcPr>
          <w:p w:rsidR="005D3109" w:rsidRPr="005C3E2D" w:rsidRDefault="005D3109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školy</w:t>
            </w:r>
            <w:r w:rsidR="001B0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</w:tcPr>
          <w:p w:rsidR="007E32AC" w:rsidRPr="00AD49F8" w:rsidRDefault="001B00E1" w:rsidP="007E32A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Základná škola s materskou školou Babín </w:t>
            </w:r>
          </w:p>
          <w:p w:rsidR="005D3109" w:rsidRPr="00AD49F8" w:rsidRDefault="005D3109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0E1" w:rsidRPr="005C3E2D" w:rsidTr="00290168">
        <w:trPr>
          <w:trHeight w:val="678"/>
        </w:trPr>
        <w:tc>
          <w:tcPr>
            <w:tcW w:w="4418" w:type="dxa"/>
          </w:tcPr>
          <w:p w:rsidR="001B00E1" w:rsidRPr="005C3E2D" w:rsidRDefault="001B00E1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Elokované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pracovisko:</w:t>
            </w:r>
          </w:p>
        </w:tc>
        <w:tc>
          <w:tcPr>
            <w:tcW w:w="4418" w:type="dxa"/>
          </w:tcPr>
          <w:p w:rsidR="001B00E1" w:rsidRPr="00AD49F8" w:rsidRDefault="001B00E1" w:rsidP="001B00E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9F8">
              <w:rPr>
                <w:rFonts w:ascii="Times New Roman" w:eastAsia="Times New Roman" w:hAnsi="Times New Roman" w:cs="Times New Roman"/>
                <w:sz w:val="24"/>
                <w:szCs w:val="24"/>
              </w:rPr>
              <w:t>Elokované</w:t>
            </w:r>
            <w:proofErr w:type="spellEnd"/>
            <w:r w:rsidRPr="00AD4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pracovisko ako súčasť Základnej školy s materskou školou Babín, 293</w:t>
            </w:r>
          </w:p>
          <w:p w:rsidR="001B00E1" w:rsidRPr="00AD49F8" w:rsidRDefault="001B00E1" w:rsidP="007E32A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8C0" w:rsidRPr="005C3E2D" w:rsidTr="00290168">
        <w:trPr>
          <w:trHeight w:val="333"/>
        </w:trPr>
        <w:tc>
          <w:tcPr>
            <w:tcW w:w="4418" w:type="dxa"/>
          </w:tcPr>
          <w:p w:rsidR="000418C0" w:rsidRPr="005C3E2D" w:rsidRDefault="000418C0" w:rsidP="00227501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Druh školy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</w:tcPr>
          <w:p w:rsidR="000418C0" w:rsidRPr="00AD49F8" w:rsidRDefault="000418C0" w:rsidP="00227501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AD49F8">
              <w:rPr>
                <w:rFonts w:ascii="Times New Roman" w:eastAsia="Times New Roman" w:hAnsi="Times New Roman" w:cs="Times New Roman"/>
                <w:sz w:val="24"/>
                <w:szCs w:val="24"/>
              </w:rPr>
              <w:t>tátna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materská škola</w:t>
            </w:r>
          </w:p>
        </w:tc>
      </w:tr>
      <w:tr w:rsidR="000418C0" w:rsidRPr="005C3E2D" w:rsidTr="00290168">
        <w:trPr>
          <w:trHeight w:val="678"/>
        </w:trPr>
        <w:tc>
          <w:tcPr>
            <w:tcW w:w="4418" w:type="dxa"/>
          </w:tcPr>
          <w:p w:rsidR="000418C0" w:rsidRPr="005C3E2D" w:rsidRDefault="000418C0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 školy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</w:tcPr>
          <w:p w:rsidR="000418C0" w:rsidRPr="00AD49F8" w:rsidRDefault="000418C0" w:rsidP="0019550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F8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Babín 293</w:t>
            </w:r>
          </w:p>
          <w:p w:rsidR="000418C0" w:rsidRDefault="000418C0" w:rsidP="00195502">
            <w:pPr>
              <w:tabs>
                <w:tab w:val="left" w:pos="900"/>
              </w:tabs>
              <w:spacing w:line="360" w:lineRule="auto"/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49F8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 029 52 p. Hruštín </w:t>
            </w:r>
          </w:p>
          <w:p w:rsidR="00F82D46" w:rsidRDefault="00F82D46" w:rsidP="00195502">
            <w:pPr>
              <w:tabs>
                <w:tab w:val="left" w:pos="900"/>
              </w:tabs>
              <w:spacing w:line="360" w:lineRule="auto"/>
              <w:rPr>
                <w:rStyle w:val="Vrazn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t.č</w:t>
            </w:r>
            <w:proofErr w:type="spellEnd"/>
            <w:r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F82D46">
              <w:rPr>
                <w:rStyle w:val="Vrazn"/>
                <w:rFonts w:ascii="Times New Roman" w:hAnsi="Times New Roman" w:cs="Times New Roman"/>
                <w:b w:val="0"/>
              </w:rPr>
              <w:t>043 55 77</w:t>
            </w:r>
            <w:r>
              <w:rPr>
                <w:rStyle w:val="Vrazn"/>
                <w:rFonts w:ascii="Times New Roman" w:hAnsi="Times New Roman" w:cs="Times New Roman"/>
                <w:b w:val="0"/>
              </w:rPr>
              <w:t> </w:t>
            </w:r>
            <w:r w:rsidRPr="00F82D46">
              <w:rPr>
                <w:rStyle w:val="Vrazn"/>
                <w:rFonts w:ascii="Times New Roman" w:hAnsi="Times New Roman" w:cs="Times New Roman"/>
                <w:b w:val="0"/>
              </w:rPr>
              <w:t>283</w:t>
            </w:r>
          </w:p>
          <w:p w:rsidR="00F82D46" w:rsidRPr="00AD49F8" w:rsidRDefault="00F82D46" w:rsidP="0019550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B38">
              <w:rPr>
                <w:rFonts w:ascii="Times New Roman" w:eastAsia="Times New Roman" w:hAnsi="Times New Roman" w:cs="Times New Roman"/>
                <w:sz w:val="24"/>
                <w:szCs w:val="24"/>
              </w:rPr>
              <w:t>ms.babin293@gmail.com</w:t>
            </w:r>
          </w:p>
        </w:tc>
      </w:tr>
      <w:tr w:rsidR="000418C0" w:rsidRPr="005C3E2D" w:rsidTr="00290168">
        <w:trPr>
          <w:trHeight w:val="345"/>
        </w:trPr>
        <w:tc>
          <w:tcPr>
            <w:tcW w:w="4418" w:type="dxa"/>
          </w:tcPr>
          <w:p w:rsidR="000418C0" w:rsidRPr="005C3E2D" w:rsidRDefault="000418C0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Názov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ŠkVP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</w:tcPr>
          <w:p w:rsidR="000418C0" w:rsidRPr="000312B6" w:rsidRDefault="000418C0" w:rsidP="00195502">
            <w:pPr>
              <w:tabs>
                <w:tab w:val="left" w:pos="900"/>
              </w:tabs>
              <w:spacing w:line="360" w:lineRule="auto"/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2B6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="005817A0">
              <w:rPr>
                <w:rFonts w:ascii="Times New Roman" w:hAnsi="Times New Roman" w:cs="Times New Roman"/>
                <w:sz w:val="24"/>
                <w:szCs w:val="24"/>
              </w:rPr>
              <w:t>ŠETKO PRE DIEŤA</w:t>
            </w:r>
          </w:p>
        </w:tc>
      </w:tr>
      <w:tr w:rsidR="000418C0" w:rsidRPr="005C3E2D" w:rsidTr="00290168">
        <w:trPr>
          <w:trHeight w:val="333"/>
        </w:trPr>
        <w:tc>
          <w:tcPr>
            <w:tcW w:w="4418" w:type="dxa"/>
          </w:tcPr>
          <w:p w:rsidR="000418C0" w:rsidRPr="005C3E2D" w:rsidRDefault="000418C0" w:rsidP="00227501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Stupeň vzdelania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</w:tcPr>
          <w:p w:rsidR="000418C0" w:rsidRPr="00AD49F8" w:rsidRDefault="00B31B38" w:rsidP="00227501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418C0" w:rsidRPr="00AD4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redprimárne </w:t>
            </w:r>
            <w:r w:rsidR="000418C0">
              <w:rPr>
                <w:rFonts w:ascii="Times New Roman" w:eastAsia="Times New Roman" w:hAnsi="Times New Roman" w:cs="Times New Roman"/>
                <w:sz w:val="24"/>
                <w:szCs w:val="24"/>
              </w:rPr>
              <w:t>vzdela</w:t>
            </w:r>
            <w:r w:rsidR="000418C0" w:rsidRPr="00AD49F8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0418C0" w:rsidRPr="005C3E2D" w:rsidTr="00290168">
        <w:trPr>
          <w:trHeight w:val="333"/>
        </w:trPr>
        <w:tc>
          <w:tcPr>
            <w:tcW w:w="4418" w:type="dxa"/>
          </w:tcPr>
          <w:p w:rsidR="000418C0" w:rsidRPr="00B31B38" w:rsidRDefault="000418C0" w:rsidP="00227501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výchovy a</w:t>
            </w:r>
            <w:r w:rsidR="00B31B38" w:rsidRPr="00B31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B31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vzdelávania</w:t>
            </w:r>
            <w:r w:rsidR="00B31B38" w:rsidRPr="00B31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:</w:t>
            </w:r>
          </w:p>
        </w:tc>
        <w:tc>
          <w:tcPr>
            <w:tcW w:w="4418" w:type="dxa"/>
          </w:tcPr>
          <w:p w:rsidR="000418C0" w:rsidRPr="00B31B38" w:rsidRDefault="000418C0" w:rsidP="00227501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8">
              <w:rPr>
                <w:rFonts w:ascii="Times New Roman" w:eastAsia="Times New Roman" w:hAnsi="Times New Roman" w:cs="Times New Roman"/>
                <w:sz w:val="24"/>
                <w:szCs w:val="24"/>
              </w:rPr>
              <w:t>Celodenná, poldenná</w:t>
            </w:r>
          </w:p>
        </w:tc>
      </w:tr>
      <w:tr w:rsidR="00B31B38" w:rsidRPr="005C3E2D" w:rsidTr="00290168">
        <w:trPr>
          <w:trHeight w:val="333"/>
        </w:trPr>
        <w:tc>
          <w:tcPr>
            <w:tcW w:w="4418" w:type="dxa"/>
          </w:tcPr>
          <w:p w:rsidR="00B31B38" w:rsidRPr="00B31B38" w:rsidRDefault="00B31B38" w:rsidP="00227501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Dĺžka výchovy a vzdelávania:</w:t>
            </w:r>
          </w:p>
        </w:tc>
        <w:tc>
          <w:tcPr>
            <w:tcW w:w="4418" w:type="dxa"/>
          </w:tcPr>
          <w:p w:rsidR="00B31B38" w:rsidRPr="00B31B38" w:rsidRDefault="00B31B38" w:rsidP="00227501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8">
              <w:rPr>
                <w:rFonts w:ascii="Times New Roman" w:eastAsia="Times New Roman" w:hAnsi="Times New Roman" w:cs="Times New Roman"/>
                <w:sz w:val="24"/>
                <w:szCs w:val="24"/>
              </w:rPr>
              <w:t>1-4 roky</w:t>
            </w:r>
          </w:p>
        </w:tc>
      </w:tr>
      <w:tr w:rsidR="00B31B38" w:rsidRPr="005C3E2D" w:rsidTr="00290168">
        <w:trPr>
          <w:trHeight w:val="345"/>
        </w:trPr>
        <w:tc>
          <w:tcPr>
            <w:tcW w:w="4418" w:type="dxa"/>
          </w:tcPr>
          <w:p w:rsidR="00B31B38" w:rsidRPr="00B31B38" w:rsidRDefault="00B31B38" w:rsidP="00227501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Vyučovací jazyk:</w:t>
            </w:r>
          </w:p>
        </w:tc>
        <w:tc>
          <w:tcPr>
            <w:tcW w:w="4418" w:type="dxa"/>
          </w:tcPr>
          <w:p w:rsidR="00B31B38" w:rsidRPr="00B31B38" w:rsidRDefault="00B31B38" w:rsidP="00227501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8">
              <w:rPr>
                <w:rFonts w:ascii="Times New Roman" w:eastAsia="Times New Roman" w:hAnsi="Times New Roman" w:cs="Times New Roman"/>
                <w:sz w:val="24"/>
                <w:szCs w:val="24"/>
              </w:rPr>
              <w:t>Slovenský</w:t>
            </w:r>
          </w:p>
        </w:tc>
      </w:tr>
      <w:tr w:rsidR="00B31B38" w:rsidRPr="005C3E2D" w:rsidTr="00290168">
        <w:trPr>
          <w:trHeight w:val="1024"/>
        </w:trPr>
        <w:tc>
          <w:tcPr>
            <w:tcW w:w="4418" w:type="dxa"/>
          </w:tcPr>
          <w:p w:rsidR="00B31B38" w:rsidRPr="00B31B38" w:rsidRDefault="00B31B38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Zriaďovateľ:</w:t>
            </w:r>
          </w:p>
        </w:tc>
        <w:tc>
          <w:tcPr>
            <w:tcW w:w="4418" w:type="dxa"/>
          </w:tcPr>
          <w:p w:rsidR="00B31B38" w:rsidRPr="00B31B38" w:rsidRDefault="00B31B38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8">
              <w:rPr>
                <w:rFonts w:ascii="Times New Roman" w:eastAsia="Times New Roman" w:hAnsi="Times New Roman" w:cs="Times New Roman"/>
                <w:sz w:val="24"/>
                <w:szCs w:val="24"/>
              </w:rPr>
              <w:t>obec Babín</w:t>
            </w:r>
          </w:p>
          <w:p w:rsidR="00B31B38" w:rsidRPr="00B31B38" w:rsidRDefault="00B31B38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starosta obce: Bc. Martin </w:t>
            </w:r>
            <w:proofErr w:type="spellStart"/>
            <w:r w:rsidRPr="00B31B38">
              <w:rPr>
                <w:rFonts w:ascii="Times New Roman" w:eastAsia="Times New Roman" w:hAnsi="Times New Roman" w:cs="Times New Roman"/>
                <w:sz w:val="24"/>
                <w:szCs w:val="24"/>
              </w:rPr>
              <w:t>Matys</w:t>
            </w:r>
            <w:proofErr w:type="spellEnd"/>
          </w:p>
          <w:p w:rsidR="00B31B38" w:rsidRPr="00B31B38" w:rsidRDefault="00B31B38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8">
              <w:rPr>
                <w:rFonts w:ascii="Times New Roman" w:hAnsi="Times New Roman" w:cs="Times New Roman"/>
                <w:sz w:val="24"/>
                <w:szCs w:val="24"/>
              </w:rPr>
              <w:t>Tel.: +421905569465</w:t>
            </w:r>
          </w:p>
        </w:tc>
      </w:tr>
      <w:tr w:rsidR="00B31B38" w:rsidRPr="005C3E2D" w:rsidTr="00136EF7">
        <w:trPr>
          <w:trHeight w:val="1176"/>
        </w:trPr>
        <w:tc>
          <w:tcPr>
            <w:tcW w:w="4418" w:type="dxa"/>
          </w:tcPr>
          <w:p w:rsidR="00136EF7" w:rsidRDefault="00B31B38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Riaditeľka ZŠ s MŠ:</w:t>
            </w:r>
          </w:p>
          <w:p w:rsidR="00136EF7" w:rsidRPr="00136EF7" w:rsidRDefault="00136EF7" w:rsidP="0013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EF7" w:rsidRPr="00136EF7" w:rsidRDefault="00136EF7" w:rsidP="0013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B38" w:rsidRPr="00136EF7" w:rsidRDefault="00B31B38" w:rsidP="00136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B31B38" w:rsidRPr="00B31B38" w:rsidRDefault="00B31B38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PaedDr. Anna </w:t>
            </w:r>
            <w:proofErr w:type="spellStart"/>
            <w:r w:rsidRPr="00B31B38">
              <w:rPr>
                <w:rFonts w:ascii="Times New Roman" w:eastAsia="Times New Roman" w:hAnsi="Times New Roman" w:cs="Times New Roman"/>
                <w:sz w:val="24"/>
                <w:szCs w:val="24"/>
              </w:rPr>
              <w:t>Kurčinová</w:t>
            </w:r>
            <w:proofErr w:type="spellEnd"/>
          </w:p>
          <w:p w:rsidR="00B31B38" w:rsidRPr="00B31B38" w:rsidRDefault="00B31B38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B38">
              <w:rPr>
                <w:rFonts w:ascii="Times New Roman" w:hAnsi="Times New Roman" w:cs="Times New Roman"/>
                <w:bCs/>
                <w:sz w:val="24"/>
                <w:szCs w:val="24"/>
              </w:rPr>
              <w:t>t.č</w:t>
            </w:r>
            <w:proofErr w:type="spellEnd"/>
            <w:r w:rsidRPr="00B31B38">
              <w:rPr>
                <w:rFonts w:ascii="Times New Roman" w:hAnsi="Times New Roman" w:cs="Times New Roman"/>
                <w:bCs/>
                <w:sz w:val="24"/>
                <w:szCs w:val="24"/>
              </w:rPr>
              <w:t>. 043 5577285</w:t>
            </w:r>
          </w:p>
          <w:p w:rsidR="00B31B38" w:rsidRPr="00B31B38" w:rsidRDefault="00B31B38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8">
              <w:rPr>
                <w:rFonts w:ascii="Times New Roman" w:hAnsi="Times New Roman" w:cs="Times New Roman"/>
                <w:bCs/>
                <w:sz w:val="24"/>
                <w:szCs w:val="24"/>
              </w:rPr>
              <w:t>email: zsmsbabin@gmail.com</w:t>
            </w:r>
          </w:p>
        </w:tc>
      </w:tr>
    </w:tbl>
    <w:p w:rsidR="00AD49F8" w:rsidRDefault="00AD49F8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B38" w:rsidRDefault="00B31B38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B38" w:rsidRDefault="00B31B38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B38" w:rsidRDefault="00B31B38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B38" w:rsidRDefault="00B31B38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697" w:rsidRDefault="00027697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78B" w:rsidRDefault="003B078B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35F" w:rsidRDefault="005E235F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35F" w:rsidRDefault="005E235F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35F" w:rsidRDefault="005E235F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35F" w:rsidRDefault="005E235F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35F" w:rsidRDefault="005E235F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0F9" w:rsidRPr="005C3E2D" w:rsidRDefault="002D30F9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Záznamy o revidovaní: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4"/>
        <w:gridCol w:w="2647"/>
        <w:gridCol w:w="3241"/>
      </w:tblGrid>
      <w:tr w:rsidR="00DA4D72" w:rsidRPr="005C3E2D" w:rsidTr="00D71E28">
        <w:tc>
          <w:tcPr>
            <w:tcW w:w="3174" w:type="dxa"/>
          </w:tcPr>
          <w:p w:rsidR="00DA4D72" w:rsidRDefault="00DA4D72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Platnosť </w:t>
            </w:r>
          </w:p>
          <w:p w:rsidR="00DA4D72" w:rsidRPr="005C3E2D" w:rsidRDefault="00DA4D72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Revidovanie</w:t>
            </w:r>
          </w:p>
        </w:tc>
        <w:tc>
          <w:tcPr>
            <w:tcW w:w="2647" w:type="dxa"/>
          </w:tcPr>
          <w:p w:rsidR="00DA4D72" w:rsidRPr="00DA4D72" w:rsidRDefault="00DA4D72" w:rsidP="0019550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72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241" w:type="dxa"/>
          </w:tcPr>
          <w:p w:rsidR="00DA4D72" w:rsidRPr="00DA4D72" w:rsidRDefault="00DA4D72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D72">
              <w:rPr>
                <w:rFonts w:ascii="Times New Roman" w:hAnsi="Times New Roman" w:cs="Times New Roman"/>
                <w:b/>
                <w:sz w:val="24"/>
                <w:szCs w:val="24"/>
              </w:rPr>
              <w:t>Zaznamenanie inovácie, zmeny, úpravy a pod.</w:t>
            </w:r>
          </w:p>
        </w:tc>
      </w:tr>
      <w:tr w:rsidR="00DA4D72" w:rsidRPr="005C3E2D" w:rsidTr="00D71E28">
        <w:tc>
          <w:tcPr>
            <w:tcW w:w="3174" w:type="dxa"/>
          </w:tcPr>
          <w:p w:rsidR="00DA4D72" w:rsidRDefault="00DA4D72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Platnosť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ŠkVP</w:t>
            </w:r>
            <w:proofErr w:type="spellEnd"/>
          </w:p>
          <w:p w:rsidR="00DA4D72" w:rsidRPr="005C3E2D" w:rsidRDefault="00FD7AF9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DA4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647" w:type="dxa"/>
          </w:tcPr>
          <w:p w:rsidR="00DA4D72" w:rsidRPr="005C3E2D" w:rsidRDefault="00DA4D72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DA4D72" w:rsidRPr="005C3E2D" w:rsidRDefault="00DA4D72" w:rsidP="00195502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405" w:rsidRPr="005C3E2D" w:rsidTr="00D71E28">
        <w:tc>
          <w:tcPr>
            <w:tcW w:w="3174" w:type="dxa"/>
          </w:tcPr>
          <w:p w:rsidR="00973405" w:rsidRPr="00D603B0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Revidované</w:t>
            </w:r>
          </w:p>
        </w:tc>
        <w:tc>
          <w:tcPr>
            <w:tcW w:w="2647" w:type="dxa"/>
          </w:tcPr>
          <w:p w:rsidR="00973405" w:rsidRPr="00D603B0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3241" w:type="dxa"/>
          </w:tcPr>
          <w:p w:rsidR="00973405" w:rsidRPr="00973405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05">
              <w:rPr>
                <w:rFonts w:ascii="Times New Roman" w:eastAsia="Times New Roman" w:hAnsi="Times New Roman" w:cs="Times New Roman"/>
                <w:sz w:val="24"/>
                <w:szCs w:val="24"/>
              </w:rPr>
              <w:t>obsah</w:t>
            </w:r>
          </w:p>
        </w:tc>
      </w:tr>
      <w:tr w:rsidR="00973405" w:rsidRPr="005C3E2D" w:rsidTr="00D71E28">
        <w:tc>
          <w:tcPr>
            <w:tcW w:w="3174" w:type="dxa"/>
          </w:tcPr>
          <w:p w:rsidR="00973405" w:rsidRPr="00D603B0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Revidované</w:t>
            </w:r>
          </w:p>
        </w:tc>
        <w:tc>
          <w:tcPr>
            <w:tcW w:w="2647" w:type="dxa"/>
          </w:tcPr>
          <w:p w:rsidR="00973405" w:rsidRPr="00D603B0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3241" w:type="dxa"/>
          </w:tcPr>
          <w:p w:rsidR="00973405" w:rsidRPr="00E12006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Doplnenie skratiek, ktoré budú použité v </w:t>
            </w:r>
            <w:proofErr w:type="spellStart"/>
            <w:r w:rsidRPr="00E12006">
              <w:rPr>
                <w:rFonts w:ascii="Times New Roman" w:eastAsia="Times New Roman" w:hAnsi="Times New Roman" w:cs="Times New Roman"/>
                <w:sz w:val="24"/>
                <w:szCs w:val="24"/>
              </w:rPr>
              <w:t>ŠkVP</w:t>
            </w:r>
            <w:proofErr w:type="spellEnd"/>
          </w:p>
        </w:tc>
      </w:tr>
      <w:tr w:rsidR="00973405" w:rsidRPr="005C3E2D" w:rsidTr="00D71E28">
        <w:tc>
          <w:tcPr>
            <w:tcW w:w="3174" w:type="dxa"/>
          </w:tcPr>
          <w:p w:rsidR="00973405" w:rsidRPr="00D603B0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Revidované</w:t>
            </w:r>
          </w:p>
        </w:tc>
        <w:tc>
          <w:tcPr>
            <w:tcW w:w="2647" w:type="dxa"/>
          </w:tcPr>
          <w:p w:rsidR="00973405" w:rsidRPr="00D603B0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3241" w:type="dxa"/>
          </w:tcPr>
          <w:p w:rsidR="00973405" w:rsidRPr="00234072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34072">
              <w:rPr>
                <w:rFonts w:ascii="Times New Roman" w:hAnsi="Times New Roman" w:cs="Times New Roman"/>
                <w:sz w:val="24"/>
                <w:szCs w:val="24"/>
              </w:rPr>
              <w:t>ĺžka dochádzky a formy výchovy a vzdelávania</w:t>
            </w:r>
          </w:p>
        </w:tc>
      </w:tr>
      <w:tr w:rsidR="00973405" w:rsidRPr="005C3E2D" w:rsidTr="00D71E28">
        <w:tc>
          <w:tcPr>
            <w:tcW w:w="3174" w:type="dxa"/>
          </w:tcPr>
          <w:p w:rsidR="00973405" w:rsidRPr="00D603B0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Revidované</w:t>
            </w:r>
          </w:p>
        </w:tc>
        <w:tc>
          <w:tcPr>
            <w:tcW w:w="2647" w:type="dxa"/>
          </w:tcPr>
          <w:p w:rsidR="00973405" w:rsidRPr="00D603B0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3241" w:type="dxa"/>
          </w:tcPr>
          <w:p w:rsidR="00973405" w:rsidRPr="00B71FBE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BE">
              <w:rPr>
                <w:rFonts w:ascii="Times New Roman" w:eastAsia="Times New Roman" w:hAnsi="Times New Roman" w:cs="Times New Roman"/>
                <w:sz w:val="24"/>
                <w:szCs w:val="24"/>
              </w:rPr>
              <w:t>Stupeň vzdelania</w:t>
            </w:r>
          </w:p>
        </w:tc>
      </w:tr>
      <w:tr w:rsidR="00973405" w:rsidRPr="005C3E2D" w:rsidTr="00D71E28">
        <w:tc>
          <w:tcPr>
            <w:tcW w:w="3174" w:type="dxa"/>
          </w:tcPr>
          <w:p w:rsidR="00973405" w:rsidRPr="00D603B0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Revidované</w:t>
            </w:r>
          </w:p>
        </w:tc>
        <w:tc>
          <w:tcPr>
            <w:tcW w:w="2647" w:type="dxa"/>
          </w:tcPr>
          <w:p w:rsidR="00973405" w:rsidRPr="00D603B0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3241" w:type="dxa"/>
          </w:tcPr>
          <w:p w:rsidR="00973405" w:rsidRPr="00D603B0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Učebné osnovy</w:t>
            </w:r>
          </w:p>
        </w:tc>
      </w:tr>
      <w:tr w:rsidR="00973405" w:rsidRPr="005C3E2D" w:rsidTr="00D71E28">
        <w:tc>
          <w:tcPr>
            <w:tcW w:w="3174" w:type="dxa"/>
          </w:tcPr>
          <w:p w:rsidR="00973405" w:rsidRPr="00D603B0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Revidované</w:t>
            </w:r>
          </w:p>
        </w:tc>
        <w:tc>
          <w:tcPr>
            <w:tcW w:w="2647" w:type="dxa"/>
          </w:tcPr>
          <w:p w:rsidR="00973405" w:rsidRPr="00D603B0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3241" w:type="dxa"/>
          </w:tcPr>
          <w:p w:rsidR="00463AAE" w:rsidRPr="0078267A" w:rsidRDefault="00463AAE" w:rsidP="00463AA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Ako povinná súčasť </w:t>
            </w:r>
            <w:proofErr w:type="spellStart"/>
            <w:r w:rsidRPr="00782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ŠkVP</w:t>
            </w:r>
            <w:proofErr w:type="spellEnd"/>
            <w:r w:rsidRPr="00782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boli vypustené:</w:t>
            </w:r>
          </w:p>
          <w:p w:rsidR="00463AAE" w:rsidRDefault="00463AAE" w:rsidP="00463A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973405" w:rsidRPr="00023DB3">
              <w:rPr>
                <w:rFonts w:ascii="Times New Roman" w:eastAsia="Times New Roman" w:hAnsi="Times New Roman" w:cs="Times New Roman"/>
                <w:sz w:val="24"/>
                <w:szCs w:val="24"/>
              </w:rPr>
              <w:t>Spôsob, podmienky ukončenia výchovy a vzdelávania a vydávanie dokladu o získanom vzdelávaní</w:t>
            </w:r>
          </w:p>
          <w:p w:rsidR="00463AAE" w:rsidRDefault="00463AAE" w:rsidP="00463AAE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DD20C7">
              <w:rPr>
                <w:rFonts w:ascii="Times New Roman" w:eastAsia="Times New Roman" w:hAnsi="Times New Roman" w:cs="Times New Roman"/>
                <w:sz w:val="24"/>
                <w:szCs w:val="24"/>
              </w:rPr>
              <w:t>Materiálno technické a priestorové podmienky</w:t>
            </w:r>
          </w:p>
          <w:p w:rsidR="00463AAE" w:rsidRDefault="00463AAE" w:rsidP="00463AAE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D20C7">
              <w:rPr>
                <w:rFonts w:ascii="Times New Roman" w:eastAsia="Times New Roman" w:hAnsi="Times New Roman" w:cs="Times New Roman"/>
                <w:sz w:val="24"/>
                <w:szCs w:val="24"/>
              </w:rPr>
              <w:t>Vnútorný systém kontroly a hodnotenia detí</w:t>
            </w:r>
            <w:r w:rsidRPr="00A53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3AAE" w:rsidRDefault="00463AAE" w:rsidP="00463AA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68EC">
              <w:rPr>
                <w:rFonts w:ascii="Times New Roman" w:hAnsi="Times New Roman" w:cs="Times New Roman"/>
                <w:noProof/>
                <w:sz w:val="24"/>
                <w:szCs w:val="24"/>
              </w:rPr>
              <w:t>11. Vnútorný systém kontroly a hodnotenia zamestnancov</w:t>
            </w:r>
          </w:p>
          <w:p w:rsidR="00463AAE" w:rsidRPr="00463AAE" w:rsidRDefault="00463AAE" w:rsidP="00463A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05" w:rsidRPr="005C3E2D" w:rsidRDefault="00973405" w:rsidP="00973405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67A" w:rsidRPr="005C3E2D" w:rsidTr="00D71E28">
        <w:tc>
          <w:tcPr>
            <w:tcW w:w="3174" w:type="dxa"/>
          </w:tcPr>
          <w:p w:rsidR="0078267A" w:rsidRPr="00D603B0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Revidované</w:t>
            </w:r>
          </w:p>
        </w:tc>
        <w:tc>
          <w:tcPr>
            <w:tcW w:w="2647" w:type="dxa"/>
          </w:tcPr>
          <w:p w:rsidR="0078267A" w:rsidRPr="00D603B0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B0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3241" w:type="dxa"/>
          </w:tcPr>
          <w:p w:rsidR="0078267A" w:rsidRP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7A">
              <w:rPr>
                <w:rFonts w:ascii="Times New Roman" w:eastAsia="Times New Roman" w:hAnsi="Times New Roman" w:cs="Times New Roman"/>
                <w:sz w:val="24"/>
                <w:szCs w:val="24"/>
              </w:rPr>
              <w:t>Hodnotenie detí</w:t>
            </w:r>
          </w:p>
        </w:tc>
      </w:tr>
      <w:tr w:rsidR="0078267A" w:rsidTr="00D71E28">
        <w:tc>
          <w:tcPr>
            <w:tcW w:w="3174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67A" w:rsidTr="00D71E28">
        <w:tc>
          <w:tcPr>
            <w:tcW w:w="3174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67A" w:rsidTr="00D71E28">
        <w:tc>
          <w:tcPr>
            <w:tcW w:w="3174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67A" w:rsidTr="00D71E28">
        <w:tc>
          <w:tcPr>
            <w:tcW w:w="3174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67A" w:rsidTr="00D71E28">
        <w:tc>
          <w:tcPr>
            <w:tcW w:w="3174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67A" w:rsidTr="00D71E28">
        <w:tc>
          <w:tcPr>
            <w:tcW w:w="3174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67A" w:rsidTr="00D71E28">
        <w:tc>
          <w:tcPr>
            <w:tcW w:w="3174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67A" w:rsidTr="00D71E28">
        <w:tc>
          <w:tcPr>
            <w:tcW w:w="3174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67A" w:rsidTr="00D71E28">
        <w:tc>
          <w:tcPr>
            <w:tcW w:w="3174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67A" w:rsidTr="00D71E28">
        <w:tc>
          <w:tcPr>
            <w:tcW w:w="3174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67A" w:rsidTr="00D71E28">
        <w:tc>
          <w:tcPr>
            <w:tcW w:w="3174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78267A" w:rsidRDefault="0078267A" w:rsidP="0078267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0F9" w:rsidRDefault="002D30F9" w:rsidP="00195502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38" w:rsidRPr="00A53F8B" w:rsidRDefault="00CB0038" w:rsidP="00CB00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038" w:rsidRPr="00A53F8B" w:rsidRDefault="00CB0038" w:rsidP="00CB00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038" w:rsidRPr="00A53F8B" w:rsidRDefault="00CB0038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38" w:rsidRPr="00A53F8B" w:rsidRDefault="00CB0038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38" w:rsidRPr="00A53F8B" w:rsidRDefault="00CB0038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38" w:rsidRPr="00A53F8B" w:rsidRDefault="00CB0038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38" w:rsidRDefault="00CB0038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E7" w:rsidRDefault="001E2BE7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E7" w:rsidRDefault="001E2BE7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E7" w:rsidRDefault="001E2BE7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E7" w:rsidRDefault="001E2BE7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E7" w:rsidRDefault="001E2BE7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E7" w:rsidRDefault="001E2BE7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E7" w:rsidRDefault="001E2BE7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E7" w:rsidRDefault="001E2BE7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E7" w:rsidRDefault="001E2BE7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E7" w:rsidRDefault="001E2BE7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E7" w:rsidRDefault="001E2BE7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E7" w:rsidRDefault="001E2BE7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66" w:rsidRDefault="00CE6466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66" w:rsidRDefault="00CE6466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66" w:rsidRDefault="00CE6466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66" w:rsidRDefault="00CE6466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66" w:rsidRDefault="00CE6466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66" w:rsidRDefault="00CE6466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66" w:rsidRPr="00A53F8B" w:rsidRDefault="00CE6466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38" w:rsidRPr="00A53F8B" w:rsidRDefault="00CB0038" w:rsidP="00CB0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013" w:rsidRDefault="005F3013" w:rsidP="005F301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Obsah</w:t>
      </w:r>
    </w:p>
    <w:p w:rsidR="005F3013" w:rsidRPr="006E0B8A" w:rsidRDefault="005F3013" w:rsidP="005F3013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. Názov školského vzdelávacieho programu</w:t>
      </w:r>
    </w:p>
    <w:p w:rsidR="005F3013" w:rsidRPr="00DD20C7" w:rsidRDefault="005F3013" w:rsidP="005F3013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>Vymedzenie všeobecných a vlastných cieľov a poslania výchovy a vzdelávania</w:t>
      </w:r>
    </w:p>
    <w:p w:rsidR="005F3013" w:rsidRPr="007563C1" w:rsidRDefault="005F3013" w:rsidP="005F30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 xml:space="preserve">Stupeň vzdelania, ktorý 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dosiahne absolvovaním školského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>vzdelávacieho programu</w:t>
      </w:r>
    </w:p>
    <w:p w:rsidR="005F3013" w:rsidRPr="00DD20C7" w:rsidRDefault="005F3013" w:rsidP="005F30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>Vlastné zameranie školy</w:t>
      </w:r>
    </w:p>
    <w:p w:rsidR="005F3013" w:rsidRPr="00DD20C7" w:rsidRDefault="005F3013" w:rsidP="005F3013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DD20C7">
        <w:rPr>
          <w:rFonts w:ascii="Times New Roman" w:hAnsi="Times New Roman" w:cs="Times New Roman"/>
          <w:sz w:val="24"/>
          <w:szCs w:val="24"/>
        </w:rPr>
        <w:t>Dĺžka dochádzky a formy výchovy a vzdelávania</w:t>
      </w:r>
    </w:p>
    <w:p w:rsidR="005F3013" w:rsidRPr="006E0B8A" w:rsidRDefault="005F3013" w:rsidP="005F3013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Učebné osnovy</w:t>
      </w:r>
    </w:p>
    <w:p w:rsidR="005F3013" w:rsidRPr="00DD20C7" w:rsidRDefault="005F3013" w:rsidP="005F3013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DD20C7">
        <w:rPr>
          <w:rFonts w:ascii="Times New Roman" w:hAnsi="Times New Roman" w:cs="Times New Roman"/>
          <w:sz w:val="24"/>
          <w:szCs w:val="24"/>
        </w:rPr>
        <w:t>Vyučovací jazyk</w:t>
      </w:r>
    </w:p>
    <w:p w:rsidR="005F3013" w:rsidRDefault="005F3013" w:rsidP="005F30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>Spôsob, podmienky ukončenia výchovy a vzdelávania a vydávanie dokladu o získanom vzdelávaní</w:t>
      </w:r>
    </w:p>
    <w:p w:rsidR="005F3013" w:rsidRDefault="005F3013" w:rsidP="005F30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>Materiálno technické a priestorové podmienky</w:t>
      </w:r>
    </w:p>
    <w:p w:rsidR="005F3013" w:rsidRDefault="005F3013" w:rsidP="005F30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>Vnútorný systém kontroly a hodnotenia detí</w:t>
      </w:r>
      <w:r w:rsidRPr="00A53F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3013" w:rsidRDefault="005F3013" w:rsidP="005F3013">
      <w:pPr>
        <w:rPr>
          <w:rFonts w:ascii="Times New Roman" w:hAnsi="Times New Roman" w:cs="Times New Roman"/>
          <w:noProof/>
          <w:sz w:val="24"/>
          <w:szCs w:val="24"/>
        </w:rPr>
      </w:pPr>
      <w:r w:rsidRPr="009068EC">
        <w:rPr>
          <w:rFonts w:ascii="Times New Roman" w:hAnsi="Times New Roman" w:cs="Times New Roman"/>
          <w:noProof/>
          <w:sz w:val="24"/>
          <w:szCs w:val="24"/>
        </w:rPr>
        <w:t>11. Vnútorný systém kontroly a hodnotenia zamestnancov</w:t>
      </w:r>
    </w:p>
    <w:p w:rsidR="00B31B38" w:rsidRDefault="00B31B38" w:rsidP="006E0B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124" w:rsidRPr="00730124" w:rsidRDefault="00C06CE6" w:rsidP="00730124">
      <w:pPr>
        <w:keepNext/>
        <w:keepLines/>
        <w:shd w:val="clear" w:color="auto" w:fill="FFFFFF"/>
        <w:spacing w:before="150" w:after="150" w:line="360" w:lineRule="auto"/>
        <w:jc w:val="both"/>
        <w:outlineLvl w:val="3"/>
        <w:rPr>
          <w:rFonts w:ascii="Times New Roman" w:hAnsi="Times New Roman" w:cs="Times New Roman"/>
          <w:noProof/>
          <w:sz w:val="24"/>
          <w:szCs w:val="24"/>
        </w:rPr>
      </w:pPr>
      <w:r>
        <w:br/>
      </w:r>
    </w:p>
    <w:p w:rsidR="009068EC" w:rsidRDefault="009068EC" w:rsidP="00DD20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20C7" w:rsidRPr="00DD20C7" w:rsidRDefault="00DD20C7" w:rsidP="00DD20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20C7" w:rsidRPr="00730124" w:rsidRDefault="00DD20C7" w:rsidP="00DD20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B8A" w:rsidRPr="00730124" w:rsidRDefault="006E0B8A" w:rsidP="00DD20C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E0B8A" w:rsidRPr="006E0B8A" w:rsidRDefault="006E0B8A" w:rsidP="006E0B8A">
      <w:pPr>
        <w:rPr>
          <w:rFonts w:ascii="Times New Roman" w:hAnsi="Times New Roman" w:cs="Times New Roman"/>
          <w:noProof/>
          <w:sz w:val="24"/>
          <w:szCs w:val="24"/>
        </w:rPr>
      </w:pPr>
    </w:p>
    <w:p w:rsidR="006E0B8A" w:rsidRPr="006E0B8A" w:rsidRDefault="006E0B8A" w:rsidP="006E0B8A">
      <w:pPr>
        <w:rPr>
          <w:rFonts w:ascii="Times New Roman" w:hAnsi="Times New Roman" w:cs="Times New Roman"/>
          <w:noProof/>
          <w:sz w:val="24"/>
          <w:szCs w:val="24"/>
        </w:rPr>
      </w:pPr>
    </w:p>
    <w:p w:rsidR="005E235F" w:rsidRDefault="005E235F" w:rsidP="00214174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6466" w:rsidRDefault="00CE6466" w:rsidP="00214174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6466" w:rsidRDefault="00CE6466" w:rsidP="00214174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6466" w:rsidRDefault="00CE6466" w:rsidP="00214174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6466" w:rsidRDefault="00CE6466" w:rsidP="00214174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6466" w:rsidRDefault="00CE6466" w:rsidP="00214174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33F5" w:rsidRPr="00214174" w:rsidRDefault="00214174" w:rsidP="00214174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41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CB0038" w:rsidRPr="00214174">
        <w:rPr>
          <w:rFonts w:ascii="Times New Roman" w:hAnsi="Times New Roman" w:cs="Times New Roman"/>
          <w:b/>
          <w:sz w:val="28"/>
          <w:szCs w:val="28"/>
        </w:rPr>
        <w:t>Názov školského vzdelávacieho programu</w:t>
      </w:r>
    </w:p>
    <w:p w:rsidR="005933F5" w:rsidRDefault="005933F5" w:rsidP="005933F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Školský vzdelávací prog</w:t>
      </w:r>
      <w:r w:rsidR="00896332">
        <w:rPr>
          <w:rFonts w:ascii="Times New Roman" w:eastAsia="Times New Roman" w:hAnsi="Times New Roman" w:cs="Times New Roman"/>
          <w:sz w:val="24"/>
          <w:szCs w:val="24"/>
        </w:rPr>
        <w:t xml:space="preserve">ram </w:t>
      </w:r>
      <w:r w:rsidR="004A7A4D">
        <w:rPr>
          <w:rFonts w:ascii="Times New Roman" w:eastAsia="Times New Roman" w:hAnsi="Times New Roman" w:cs="Times New Roman"/>
          <w:sz w:val="24"/>
          <w:szCs w:val="24"/>
        </w:rPr>
        <w:t>Všetko pre dieťa</w:t>
      </w:r>
    </w:p>
    <w:p w:rsidR="00CB0038" w:rsidRPr="005933F5" w:rsidRDefault="00CB0038" w:rsidP="005933F5">
      <w:pPr>
        <w:spacing w:after="0" w:line="360" w:lineRule="auto"/>
        <w:outlineLvl w:val="0"/>
        <w:rPr>
          <w:b/>
          <w:sz w:val="28"/>
          <w:szCs w:val="28"/>
        </w:rPr>
      </w:pPr>
    </w:p>
    <w:p w:rsidR="00CB0038" w:rsidRDefault="00214174" w:rsidP="0021417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CB0038" w:rsidRPr="00A53F8B">
        <w:rPr>
          <w:rFonts w:ascii="Times New Roman" w:eastAsia="Times New Roman" w:hAnsi="Times New Roman" w:cs="Times New Roman"/>
          <w:b/>
          <w:sz w:val="28"/>
          <w:szCs w:val="28"/>
        </w:rPr>
        <w:t xml:space="preserve">Vymedzenie </w:t>
      </w:r>
      <w:r w:rsidR="00625438">
        <w:rPr>
          <w:rFonts w:ascii="Times New Roman" w:eastAsia="Times New Roman" w:hAnsi="Times New Roman" w:cs="Times New Roman"/>
          <w:b/>
          <w:sz w:val="28"/>
          <w:szCs w:val="28"/>
        </w:rPr>
        <w:t xml:space="preserve">všeobecných a </w:t>
      </w:r>
      <w:r w:rsidR="00CB0038" w:rsidRPr="00A53F8B">
        <w:rPr>
          <w:rFonts w:ascii="Times New Roman" w:eastAsia="Times New Roman" w:hAnsi="Times New Roman" w:cs="Times New Roman"/>
          <w:b/>
          <w:sz w:val="28"/>
          <w:szCs w:val="28"/>
        </w:rPr>
        <w:t>vlastných cieľov a poslania výchovy a</w:t>
      </w:r>
      <w:r w:rsidR="0062543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CB0038" w:rsidRPr="00A53F8B">
        <w:rPr>
          <w:rFonts w:ascii="Times New Roman" w:eastAsia="Times New Roman" w:hAnsi="Times New Roman" w:cs="Times New Roman"/>
          <w:b/>
          <w:sz w:val="28"/>
          <w:szCs w:val="28"/>
        </w:rPr>
        <w:t>vzdelávania</w:t>
      </w:r>
    </w:p>
    <w:p w:rsidR="00625438" w:rsidRDefault="00625438" w:rsidP="0021417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438" w:rsidRDefault="00625438" w:rsidP="0021417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Všeobecné ciele:</w:t>
      </w:r>
    </w:p>
    <w:p w:rsidR="00625438" w:rsidRDefault="00625438" w:rsidP="000C4231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5438">
        <w:rPr>
          <w:rFonts w:ascii="Times New Roman" w:hAnsi="Times New Roman" w:cs="Times New Roman"/>
          <w:sz w:val="24"/>
          <w:szCs w:val="24"/>
        </w:rPr>
        <w:t xml:space="preserve">Hlavný cieľ výchovy a vzdelávania v materskej škole sa odvíja od cieľov výchovy a vzdelávania uvedených v zákone č. 245/2008 Z. z. o výchove a vzdelávaní (školský zákon) a o zmene a doplnení niektorých zákonov v znení neskorších predpisov. Vzdelávanie v materskej škole poskytuje základy spôsobilostí vedúce k napĺňaniu cieľov výchovy a vzdelávania podľa tohto zákona. Hlavným cieľom výchovy a vzdelávania v materskej škole je dosiahnutie optimálnej kognitívnej, </w:t>
      </w:r>
      <w:proofErr w:type="spellStart"/>
      <w:r w:rsidRPr="00625438">
        <w:rPr>
          <w:rFonts w:ascii="Times New Roman" w:hAnsi="Times New Roman" w:cs="Times New Roman"/>
          <w:sz w:val="24"/>
          <w:szCs w:val="24"/>
        </w:rPr>
        <w:t>senzomotorickej</w:t>
      </w:r>
      <w:proofErr w:type="spellEnd"/>
      <w:r w:rsidRPr="00625438">
        <w:rPr>
          <w:rFonts w:ascii="Times New Roman" w:hAnsi="Times New Roman" w:cs="Times New Roman"/>
          <w:sz w:val="24"/>
          <w:szCs w:val="24"/>
        </w:rPr>
        <w:t xml:space="preserve"> a sociálno-citovej úrovne ako základu na školské vzdelávanie v základnej škole a na život v spoločnosti.</w:t>
      </w:r>
    </w:p>
    <w:p w:rsidR="00625438" w:rsidRPr="00214174" w:rsidRDefault="00625438" w:rsidP="000C423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4174">
        <w:rPr>
          <w:rFonts w:ascii="Times New Roman" w:hAnsi="Times New Roman" w:cs="Times New Roman"/>
          <w:b/>
          <w:sz w:val="24"/>
          <w:szCs w:val="24"/>
        </w:rPr>
        <w:t>Všeobecnými cieľmi výchovy a vzdelávania v materskej škole sú:</w:t>
      </w:r>
    </w:p>
    <w:p w:rsidR="009F4F03" w:rsidRDefault="00885A4C" w:rsidP="003F130F">
      <w:pPr>
        <w:pStyle w:val="Odsekzoznamu"/>
        <w:numPr>
          <w:ilvl w:val="0"/>
          <w:numId w:val="11"/>
        </w:numPr>
        <w:spacing w:line="360" w:lineRule="auto"/>
        <w:outlineLvl w:val="0"/>
      </w:pPr>
      <w:r>
        <w:t>z</w:t>
      </w:r>
      <w:r w:rsidR="00625438" w:rsidRPr="00E45A88">
        <w:t>lepšovať sociálnu aktivitu dieťaťa a napĺňať potrebu sociálneho kont</w:t>
      </w:r>
      <w:r w:rsidR="009F4F03">
        <w:t>aktu s</w:t>
      </w:r>
    </w:p>
    <w:p w:rsidR="00625438" w:rsidRPr="00E45A88" w:rsidRDefault="00214174" w:rsidP="009F4F03">
      <w:pPr>
        <w:pStyle w:val="Odsekzoznamu"/>
        <w:spacing w:line="360" w:lineRule="auto"/>
        <w:outlineLvl w:val="0"/>
      </w:pPr>
      <w:r w:rsidRPr="00E45A88">
        <w:t xml:space="preserve">rovesníkmi i </w:t>
      </w:r>
      <w:r w:rsidR="00885A4C">
        <w:t>s dospelými,</w:t>
      </w:r>
    </w:p>
    <w:p w:rsidR="00214174" w:rsidRPr="00E45A88" w:rsidRDefault="00885A4C" w:rsidP="003F130F">
      <w:pPr>
        <w:pStyle w:val="Odsekzoznamu"/>
        <w:numPr>
          <w:ilvl w:val="0"/>
          <w:numId w:val="11"/>
        </w:numPr>
        <w:spacing w:line="360" w:lineRule="auto"/>
        <w:outlineLvl w:val="0"/>
      </w:pPr>
      <w:r>
        <w:t>u</w:t>
      </w:r>
      <w:r w:rsidR="00625438" w:rsidRPr="00E45A88">
        <w:t>ľahčiť dieťaťu plynulú adaptáciu na zmenené,</w:t>
      </w:r>
      <w:r w:rsidR="00FD7AF9">
        <w:t xml:space="preserve"> </w:t>
      </w:r>
      <w:r w:rsidR="00625438" w:rsidRPr="00E45A88">
        <w:t>inšt</w:t>
      </w:r>
      <w:r w:rsidR="00214174" w:rsidRPr="00E45A88">
        <w:t>itucionálne, školské prostredie.</w:t>
      </w:r>
    </w:p>
    <w:p w:rsidR="00625438" w:rsidRPr="00E45A88" w:rsidRDefault="00885A4C" w:rsidP="003F130F">
      <w:pPr>
        <w:pStyle w:val="Odsekzoznamu"/>
        <w:numPr>
          <w:ilvl w:val="0"/>
          <w:numId w:val="11"/>
        </w:numPr>
        <w:spacing w:line="360" w:lineRule="auto"/>
        <w:outlineLvl w:val="0"/>
      </w:pPr>
      <w:r>
        <w:t>p</w:t>
      </w:r>
      <w:r w:rsidR="00625438" w:rsidRPr="00E45A88">
        <w:t>odporiť vzťa</w:t>
      </w:r>
      <w:r>
        <w:t>h dieťaťa k poznávaniu a učeniu,</w:t>
      </w:r>
    </w:p>
    <w:p w:rsidR="00625438" w:rsidRPr="00E45A88" w:rsidRDefault="00885A4C" w:rsidP="003F130F">
      <w:pPr>
        <w:pStyle w:val="Odsekzoznamu"/>
        <w:numPr>
          <w:ilvl w:val="0"/>
          <w:numId w:val="11"/>
        </w:numPr>
        <w:spacing w:line="360" w:lineRule="auto"/>
        <w:outlineLvl w:val="0"/>
      </w:pPr>
      <w:r>
        <w:t>p</w:t>
      </w:r>
      <w:r w:rsidR="00625438" w:rsidRPr="00E45A88">
        <w:t>odporovať rozvoj indi</w:t>
      </w:r>
      <w:r>
        <w:t>viduálnych spôsobilostí dieťaťa,</w:t>
      </w:r>
    </w:p>
    <w:p w:rsidR="00625438" w:rsidRPr="00E45A88" w:rsidRDefault="00885A4C" w:rsidP="003F130F">
      <w:pPr>
        <w:pStyle w:val="Odsekzoznamu"/>
        <w:numPr>
          <w:ilvl w:val="0"/>
          <w:numId w:val="11"/>
        </w:numPr>
        <w:spacing w:line="360" w:lineRule="auto"/>
        <w:outlineLvl w:val="0"/>
      </w:pPr>
      <w:r>
        <w:t>s</w:t>
      </w:r>
      <w:r w:rsidR="00625438" w:rsidRPr="00E45A88">
        <w:t>prostredkovať základy verejnej kultúry a rozvíjať u dieťaťa dimenzie školskej spôsobilosti, aby sa ľahko adaptovalo n</w:t>
      </w:r>
      <w:r>
        <w:t>a následné primárne vzdelávanie,</w:t>
      </w:r>
    </w:p>
    <w:p w:rsidR="00625438" w:rsidRPr="00E45A88" w:rsidRDefault="00885A4C" w:rsidP="003F130F">
      <w:pPr>
        <w:pStyle w:val="Odsekzoznamu"/>
        <w:numPr>
          <w:ilvl w:val="0"/>
          <w:numId w:val="11"/>
        </w:numPr>
        <w:spacing w:line="360" w:lineRule="auto"/>
        <w:outlineLvl w:val="0"/>
      </w:pPr>
      <w:r>
        <w:t>u</w:t>
      </w:r>
      <w:r w:rsidR="00625438" w:rsidRPr="00E45A88">
        <w:t xml:space="preserve">možniť dieťaťu napĺňať život a učenie prostredníctvom hry, priamej </w:t>
      </w:r>
      <w:r>
        <w:t>skúsenosti a aktívneho bádania,</w:t>
      </w:r>
    </w:p>
    <w:p w:rsidR="00625438" w:rsidRPr="00E45A88" w:rsidRDefault="00885A4C" w:rsidP="003F130F">
      <w:pPr>
        <w:pStyle w:val="Odsekzoznamu"/>
        <w:numPr>
          <w:ilvl w:val="0"/>
          <w:numId w:val="11"/>
        </w:numPr>
        <w:spacing w:line="360" w:lineRule="auto"/>
        <w:outlineLvl w:val="0"/>
      </w:pPr>
      <w:r>
        <w:t>u</w:t>
      </w:r>
      <w:r w:rsidR="00625438" w:rsidRPr="00E45A88">
        <w:t>platňovať a chrániť práva dieťaťa v spolupráci s rodinou, zriaďovateľom a ďalšími partnermi s rešpektovaním potrieb dieťaťa a vytvárania po</w:t>
      </w:r>
      <w:r>
        <w:t>dmienok pre blaho všetkých detí,</w:t>
      </w:r>
    </w:p>
    <w:p w:rsidR="00625438" w:rsidRPr="00E45A88" w:rsidRDefault="00885A4C" w:rsidP="003F130F">
      <w:pPr>
        <w:pStyle w:val="Odsekzoznamu"/>
        <w:numPr>
          <w:ilvl w:val="0"/>
          <w:numId w:val="11"/>
        </w:numPr>
        <w:spacing w:line="360" w:lineRule="auto"/>
        <w:outlineLvl w:val="0"/>
      </w:pPr>
      <w:r>
        <w:t>i</w:t>
      </w:r>
      <w:r w:rsidR="00625438" w:rsidRPr="00E45A88">
        <w:t>dentifikovať deti so špeciálnymi potrebami a zabezpečiť im všetky podmienky na individuá</w:t>
      </w:r>
      <w:r>
        <w:t>lny rozvoj podľa týchto potrieb,</w:t>
      </w:r>
    </w:p>
    <w:p w:rsidR="00214174" w:rsidRPr="00E45A88" w:rsidRDefault="00885A4C" w:rsidP="003F130F">
      <w:pPr>
        <w:pStyle w:val="Odsekzoznamu"/>
        <w:numPr>
          <w:ilvl w:val="0"/>
          <w:numId w:val="11"/>
        </w:numPr>
        <w:spacing w:line="360" w:lineRule="auto"/>
        <w:outlineLvl w:val="0"/>
      </w:pPr>
      <w:r>
        <w:t>z</w:t>
      </w:r>
      <w:r w:rsidR="00625438" w:rsidRPr="00E45A88">
        <w:t xml:space="preserve">abezpečiť spravodlivú dostupnosť a rovnosť vo výchove a vzdelávaní, ako aj dostupnosť poradenských a </w:t>
      </w:r>
      <w:r w:rsidR="00214174" w:rsidRPr="00E45A88">
        <w:t>ďalších služieb pre všetky deti.</w:t>
      </w:r>
    </w:p>
    <w:p w:rsidR="00625438" w:rsidRPr="00E61BC2" w:rsidRDefault="00214174" w:rsidP="003F130F">
      <w:pPr>
        <w:pStyle w:val="Odsekzoznamu"/>
        <w:numPr>
          <w:ilvl w:val="0"/>
          <w:numId w:val="11"/>
        </w:numPr>
        <w:spacing w:line="360" w:lineRule="auto"/>
        <w:outlineLvl w:val="0"/>
        <w:rPr>
          <w:b/>
        </w:rPr>
      </w:pPr>
      <w:r w:rsidRPr="00E45A88">
        <w:lastRenderedPageBreak/>
        <w:t>Z</w:t>
      </w:r>
      <w:r w:rsidR="00625438" w:rsidRPr="00E45A88">
        <w:t>ískavať dôveru rodičov pri realizovaní výchovy a vzdelávania v inštitucionálnom prostredí a pri koordinovanom úsilí o zabezpečovanie blaha a potrieb detí.</w:t>
      </w:r>
    </w:p>
    <w:p w:rsidR="00E61BC2" w:rsidRPr="00E45A88" w:rsidRDefault="00E61BC2" w:rsidP="003F130F">
      <w:pPr>
        <w:pStyle w:val="Odsekzoznamu"/>
        <w:numPr>
          <w:ilvl w:val="0"/>
          <w:numId w:val="11"/>
        </w:numPr>
        <w:spacing w:line="360" w:lineRule="auto"/>
        <w:outlineLvl w:val="0"/>
        <w:rPr>
          <w:b/>
        </w:rPr>
      </w:pPr>
      <w:r>
        <w:t xml:space="preserve">Zvýšenú pozornosť </w:t>
      </w:r>
      <w:r w:rsidRPr="00E61BC2">
        <w:t xml:space="preserve"> venovať rozvíjaniu a</w:t>
      </w:r>
      <w:r>
        <w:t xml:space="preserve"> </w:t>
      </w:r>
      <w:r w:rsidRPr="00E61BC2">
        <w:t>upevňovanie hygienických návykov osobitne pred stravovaním a</w:t>
      </w:r>
      <w:r>
        <w:t xml:space="preserve"> po príchode zvonku. D</w:t>
      </w:r>
      <w:r w:rsidRPr="00E61BC2">
        <w:t>bať na to, aby si deti osvojili návyk umývať si ruky efektívnym spôsobom, ktorý zamedzuje prenos nákazy</w:t>
      </w:r>
      <w:r>
        <w:rPr>
          <w:rFonts w:ascii="Arial" w:hAnsi="Arial" w:cs="Arial"/>
          <w:sz w:val="28"/>
          <w:szCs w:val="28"/>
        </w:rPr>
        <w:t>.</w:t>
      </w:r>
    </w:p>
    <w:p w:rsidR="00625438" w:rsidRPr="00A53F8B" w:rsidRDefault="00625438" w:rsidP="000C42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Vlastnými </w:t>
      </w:r>
      <w:r w:rsidR="005B613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ieľmi</w:t>
      </w:r>
      <w:r w:rsidR="005B613C">
        <w:rPr>
          <w:rFonts w:ascii="Times New Roman" w:eastAsia="Times New Roman" w:hAnsi="Times New Roman" w:cs="Times New Roman"/>
          <w:b/>
          <w:sz w:val="24"/>
          <w:szCs w:val="24"/>
        </w:rPr>
        <w:t xml:space="preserve"> výchovy a vzdelávania sú</w:t>
      </w:r>
      <w:r w:rsidR="00CB0038" w:rsidRPr="00A53F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933F5" w:rsidRPr="00E45A88" w:rsidRDefault="005933F5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8">
        <w:rPr>
          <w:rFonts w:ascii="Times New Roman" w:hAnsi="Times New Roman" w:cs="Times New Roman"/>
          <w:sz w:val="24"/>
          <w:szCs w:val="24"/>
        </w:rPr>
        <w:t>Individuálnym prístupom k di</w:t>
      </w:r>
      <w:r w:rsidR="008627A9">
        <w:rPr>
          <w:rFonts w:ascii="Times New Roman" w:hAnsi="Times New Roman" w:cs="Times New Roman"/>
          <w:sz w:val="24"/>
          <w:szCs w:val="24"/>
        </w:rPr>
        <w:t>eťaťu pripraviť ho na vstup do z</w:t>
      </w:r>
      <w:r w:rsidRPr="00E45A88">
        <w:rPr>
          <w:rFonts w:ascii="Times New Roman" w:hAnsi="Times New Roman" w:cs="Times New Roman"/>
          <w:sz w:val="24"/>
          <w:szCs w:val="24"/>
        </w:rPr>
        <w:t>ákladnej školy a uľahčiť mu adaptáciu na nové prostredie.</w:t>
      </w:r>
    </w:p>
    <w:p w:rsidR="00CA3F9C" w:rsidRPr="00E45A88" w:rsidRDefault="005933F5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8">
        <w:rPr>
          <w:rFonts w:ascii="Times New Roman" w:hAnsi="Times New Roman" w:cs="Times New Roman"/>
          <w:sz w:val="24"/>
          <w:szCs w:val="24"/>
        </w:rPr>
        <w:t>Výchovno-vzdelávaciu činnosť v materskej škole realizovať najmä formou hier, neuplatňovať školský spôsob vyučovania. Podporovať aktívnu účasť detí na výchovno</w:t>
      </w:r>
      <w:r w:rsidR="00CA3F9C" w:rsidRPr="00E45A88">
        <w:rPr>
          <w:rFonts w:ascii="Times New Roman" w:hAnsi="Times New Roman" w:cs="Times New Roman"/>
          <w:sz w:val="24"/>
          <w:szCs w:val="24"/>
        </w:rPr>
        <w:t>-</w:t>
      </w:r>
      <w:r w:rsidRPr="00E45A88">
        <w:rPr>
          <w:rFonts w:ascii="Times New Roman" w:hAnsi="Times New Roman" w:cs="Times New Roman"/>
          <w:sz w:val="24"/>
          <w:szCs w:val="24"/>
        </w:rPr>
        <w:t xml:space="preserve">vzdelávacej činnosti. Viesť deti k sebarealizácii a </w:t>
      </w:r>
      <w:proofErr w:type="spellStart"/>
      <w:r w:rsidRPr="00E45A88">
        <w:rPr>
          <w:rFonts w:ascii="Times New Roman" w:hAnsi="Times New Roman" w:cs="Times New Roman"/>
          <w:sz w:val="24"/>
          <w:szCs w:val="24"/>
        </w:rPr>
        <w:t>sebaprezentácii</w:t>
      </w:r>
      <w:proofErr w:type="spellEnd"/>
      <w:r w:rsidRPr="00E45A88">
        <w:rPr>
          <w:rFonts w:ascii="Times New Roman" w:hAnsi="Times New Roman" w:cs="Times New Roman"/>
          <w:sz w:val="24"/>
          <w:szCs w:val="24"/>
        </w:rPr>
        <w:t xml:space="preserve"> a vzájomnému hodnoteniu. </w:t>
      </w:r>
    </w:p>
    <w:p w:rsidR="00CA3F9C" w:rsidRPr="00E45A88" w:rsidRDefault="00CA3F9C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8">
        <w:rPr>
          <w:rFonts w:ascii="Times New Roman" w:hAnsi="Times New Roman" w:cs="Times New Roman"/>
          <w:sz w:val="24"/>
          <w:szCs w:val="24"/>
        </w:rPr>
        <w:t xml:space="preserve">Rozvíjať u detí primeranými formami kritické a tvorivé myslenie a sebahodnotenie. Systematicky postupnými krokmi zlepšovať </w:t>
      </w:r>
      <w:proofErr w:type="spellStart"/>
      <w:r w:rsidRPr="00E45A88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Pr="00E45A88">
        <w:rPr>
          <w:rFonts w:ascii="Times New Roman" w:hAnsi="Times New Roman" w:cs="Times New Roman"/>
          <w:sz w:val="24"/>
          <w:szCs w:val="24"/>
        </w:rPr>
        <w:t xml:space="preserve"> zručnosti detí s dôrazom na správny úchop písacieho materiálu, primeranú pracovnú plochu a správnu polohu dieťaťa počas činnosti. </w:t>
      </w:r>
    </w:p>
    <w:p w:rsidR="00CA3F9C" w:rsidRPr="00E45A88" w:rsidRDefault="00CA3F9C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8">
        <w:rPr>
          <w:rFonts w:ascii="Times New Roman" w:hAnsi="Times New Roman" w:cs="Times New Roman"/>
          <w:sz w:val="24"/>
          <w:szCs w:val="24"/>
        </w:rPr>
        <w:t>Podnecovať deti k tvorivému sebavyjadreniu. Rozvíjať u detí receptívnu aj aktívnu formu sebavyjadrenia. Prostredníctvom výtvarných činností stimulovať a aktivizovať emócie a city (prežívanie) detí, s dôrazom na subjektívno-osobnostné prežívanie a  osvojovanie si sveta. Vo výtvarných činnostiach dodržiavať postupnosť.</w:t>
      </w:r>
    </w:p>
    <w:p w:rsidR="00CB0038" w:rsidRPr="00E45A88" w:rsidRDefault="00CA3F9C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B0038" w:rsidRPr="00E45A88">
        <w:rPr>
          <w:rFonts w:ascii="Times New Roman" w:eastAsia="Times New Roman" w:hAnsi="Times New Roman" w:cs="Times New Roman"/>
          <w:sz w:val="24"/>
          <w:szCs w:val="24"/>
        </w:rPr>
        <w:t>timulovať sociálny, e</w:t>
      </w:r>
      <w:r w:rsidRPr="00E45A88">
        <w:rPr>
          <w:rFonts w:ascii="Times New Roman" w:eastAsia="Times New Roman" w:hAnsi="Times New Roman" w:cs="Times New Roman"/>
          <w:sz w:val="24"/>
          <w:szCs w:val="24"/>
        </w:rPr>
        <w:t>mocionálny a morálny vývin detí.</w:t>
      </w:r>
    </w:p>
    <w:p w:rsidR="00CB0038" w:rsidRPr="00E45A88" w:rsidRDefault="00CA3F9C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8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CB0038" w:rsidRPr="00E45A88">
        <w:rPr>
          <w:rFonts w:ascii="Times New Roman" w:eastAsia="Times New Roman" w:hAnsi="Times New Roman" w:cs="Times New Roman"/>
          <w:sz w:val="24"/>
          <w:szCs w:val="24"/>
        </w:rPr>
        <w:t>iesť deti k starostlivosti o prírodu, chrániť ju, starať sa o ňu a po</w:t>
      </w:r>
      <w:r w:rsidRPr="00E45A88">
        <w:rPr>
          <w:rFonts w:ascii="Times New Roman" w:eastAsia="Times New Roman" w:hAnsi="Times New Roman" w:cs="Times New Roman"/>
          <w:sz w:val="24"/>
          <w:szCs w:val="24"/>
        </w:rPr>
        <w:t>chopiť význam prírody pre život.</w:t>
      </w:r>
    </w:p>
    <w:p w:rsidR="00CB0038" w:rsidRPr="00E45A88" w:rsidRDefault="0021120A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8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0038" w:rsidRPr="00E45A88">
        <w:rPr>
          <w:rFonts w:ascii="Times New Roman" w:eastAsia="Times New Roman" w:hAnsi="Times New Roman" w:cs="Times New Roman"/>
          <w:sz w:val="24"/>
          <w:szCs w:val="24"/>
        </w:rPr>
        <w:t>ozvíjať pohybové schopnosti dieťaťa, reali</w:t>
      </w:r>
      <w:r w:rsidRPr="00E45A88">
        <w:rPr>
          <w:rFonts w:ascii="Times New Roman" w:eastAsia="Times New Roman" w:hAnsi="Times New Roman" w:cs="Times New Roman"/>
          <w:sz w:val="24"/>
          <w:szCs w:val="24"/>
        </w:rPr>
        <w:t>zovať aktivity podporujúce zdravie.</w:t>
      </w:r>
    </w:p>
    <w:p w:rsidR="007563C1" w:rsidRPr="00E45A88" w:rsidRDefault="007563C1" w:rsidP="000C42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8">
        <w:rPr>
          <w:rFonts w:ascii="Times New Roman" w:eastAsia="Times New Roman" w:hAnsi="Times New Roman" w:cs="Times New Roman"/>
          <w:sz w:val="24"/>
          <w:szCs w:val="24"/>
        </w:rPr>
        <w:t>Vo výchovno-vzdelávacej činnosti podnecovať deti k osvojovaniu a uchovávaniu regionálnych ľudových zvykov a tradícií.</w:t>
      </w:r>
    </w:p>
    <w:p w:rsidR="0021120A" w:rsidRPr="00E45A88" w:rsidRDefault="0021120A" w:rsidP="000C42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8">
        <w:rPr>
          <w:rFonts w:ascii="Times New Roman" w:hAnsi="Times New Roman" w:cs="Times New Roman"/>
          <w:sz w:val="24"/>
          <w:szCs w:val="24"/>
        </w:rPr>
        <w:t xml:space="preserve"> Podporovať experimentovanie a bádanie detí, hodnotiace a </w:t>
      </w:r>
      <w:proofErr w:type="spellStart"/>
      <w:r w:rsidRPr="00E45A88">
        <w:rPr>
          <w:rFonts w:ascii="Times New Roman" w:hAnsi="Times New Roman" w:cs="Times New Roman"/>
          <w:sz w:val="24"/>
          <w:szCs w:val="24"/>
        </w:rPr>
        <w:t>sebahodnotiace</w:t>
      </w:r>
      <w:proofErr w:type="spellEnd"/>
      <w:r w:rsidRPr="00E45A88">
        <w:rPr>
          <w:rFonts w:ascii="Times New Roman" w:hAnsi="Times New Roman" w:cs="Times New Roman"/>
          <w:sz w:val="24"/>
          <w:szCs w:val="24"/>
        </w:rPr>
        <w:t xml:space="preserve"> zručnosti vo vzťahu k vlastnému pokroku. Stimulovať sociálny, emocionálny a morálny vývin detí; rozvoj tvorivého a kritického myslenia; schopnosť pracovať spoločne, vzájomne sa rešpektovať. Ako didaktické pomôcky efektívne využívať digitálne technológie, ktoré majú materské školy k dispozícii, s dôsledným rešpektovaním vývinových osobitostí detí predškolského veku</w:t>
      </w:r>
      <w:r w:rsidRPr="00E45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20A" w:rsidRPr="00E45A88" w:rsidRDefault="0021120A" w:rsidP="000C42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8"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="00CB0038" w:rsidRPr="00E45A88">
        <w:rPr>
          <w:rFonts w:ascii="Times New Roman" w:eastAsia="Times New Roman" w:hAnsi="Times New Roman" w:cs="Times New Roman"/>
          <w:sz w:val="24"/>
          <w:szCs w:val="24"/>
        </w:rPr>
        <w:t>ozvíjať rečový prejav dieťa a stimulovať správnu výslov</w:t>
      </w:r>
      <w:r w:rsidRPr="00E45A88">
        <w:rPr>
          <w:rFonts w:ascii="Times New Roman" w:eastAsia="Times New Roman" w:hAnsi="Times New Roman" w:cs="Times New Roman"/>
          <w:sz w:val="24"/>
          <w:szCs w:val="24"/>
        </w:rPr>
        <w:t xml:space="preserve">nosť hlások </w:t>
      </w:r>
      <w:r w:rsidR="00CB0038" w:rsidRPr="00E45A88">
        <w:rPr>
          <w:rFonts w:ascii="Times New Roman" w:eastAsia="Times New Roman" w:hAnsi="Times New Roman" w:cs="Times New Roman"/>
          <w:sz w:val="24"/>
          <w:szCs w:val="24"/>
        </w:rPr>
        <w:t>v s</w:t>
      </w:r>
      <w:r w:rsidRPr="00E45A88">
        <w:rPr>
          <w:rFonts w:ascii="Times New Roman" w:eastAsia="Times New Roman" w:hAnsi="Times New Roman" w:cs="Times New Roman"/>
          <w:sz w:val="24"/>
          <w:szCs w:val="24"/>
        </w:rPr>
        <w:t>polupráci so školským logopédom.</w:t>
      </w:r>
    </w:p>
    <w:p w:rsidR="00CB0038" w:rsidRPr="00E45A88" w:rsidRDefault="0021120A" w:rsidP="000C4231">
      <w:pPr>
        <w:pStyle w:val="Odsekzoznamu"/>
        <w:numPr>
          <w:ilvl w:val="0"/>
          <w:numId w:val="1"/>
        </w:numPr>
        <w:spacing w:line="360" w:lineRule="auto"/>
        <w:jc w:val="both"/>
      </w:pPr>
      <w:r w:rsidRPr="00E45A88">
        <w:t xml:space="preserve"> P</w:t>
      </w:r>
      <w:r w:rsidR="00CB0038" w:rsidRPr="00E45A88">
        <w:t>rakticky uplatňovať zásady bezpečného správania sa v ce</w:t>
      </w:r>
      <w:r w:rsidRPr="00E45A88">
        <w:t>stnej premávke počas pobytu vonku.</w:t>
      </w:r>
    </w:p>
    <w:p w:rsidR="0021120A" w:rsidRPr="00E45A88" w:rsidRDefault="0021120A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8">
        <w:rPr>
          <w:rFonts w:ascii="Times New Roman" w:eastAsia="Times New Roman" w:hAnsi="Times New Roman" w:cs="Times New Roman"/>
          <w:sz w:val="24"/>
          <w:szCs w:val="24"/>
        </w:rPr>
        <w:t>N</w:t>
      </w:r>
      <w:r w:rsidR="00CB0038" w:rsidRPr="00E45A88">
        <w:rPr>
          <w:rFonts w:ascii="Times New Roman" w:eastAsia="Times New Roman" w:hAnsi="Times New Roman" w:cs="Times New Roman"/>
          <w:sz w:val="24"/>
          <w:szCs w:val="24"/>
        </w:rPr>
        <w:t>adväzovať a rozvíjať partnerské vzťahy MŠ s inštitúciami predpri</w:t>
      </w:r>
      <w:r w:rsidRPr="00E45A88">
        <w:rPr>
          <w:rFonts w:ascii="Times New Roman" w:eastAsia="Times New Roman" w:hAnsi="Times New Roman" w:cs="Times New Roman"/>
          <w:sz w:val="24"/>
          <w:szCs w:val="24"/>
        </w:rPr>
        <w:t>márneho vzdelávania v regióne.</w:t>
      </w:r>
    </w:p>
    <w:p w:rsidR="0021120A" w:rsidRPr="00E45A88" w:rsidRDefault="0021120A" w:rsidP="000C4231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A8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CB0038" w:rsidRPr="00E45A88">
        <w:rPr>
          <w:rFonts w:ascii="Times New Roman" w:eastAsia="Times New Roman" w:hAnsi="Times New Roman" w:cs="Times New Roman"/>
          <w:sz w:val="24"/>
          <w:szCs w:val="24"/>
        </w:rPr>
        <w:t>odieľať sa na realizácii projektov vo vzájomnej spolupráci so základnou školou.</w:t>
      </w:r>
    </w:p>
    <w:p w:rsidR="007563C1" w:rsidRPr="00176804" w:rsidRDefault="004D0F87" w:rsidP="000C4231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20A" w:rsidRPr="00E45A88">
        <w:rPr>
          <w:rFonts w:ascii="Times New Roman" w:eastAsia="Times New Roman" w:hAnsi="Times New Roman" w:cs="Times New Roman"/>
          <w:sz w:val="24"/>
          <w:szCs w:val="24"/>
        </w:rPr>
        <w:t xml:space="preserve">Podieľať sa na kultúrno-spoločenských podujatí v regióne.     </w:t>
      </w:r>
    </w:p>
    <w:p w:rsidR="00176804" w:rsidRPr="00176804" w:rsidRDefault="00176804" w:rsidP="000C4231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80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804">
        <w:rPr>
          <w:rFonts w:ascii="Times New Roman" w:hAnsi="Times New Roman" w:cs="Times New Roman"/>
          <w:sz w:val="24"/>
          <w:szCs w:val="24"/>
        </w:rPr>
        <w:t>závislosti od poveternostný</w:t>
      </w:r>
      <w:r>
        <w:rPr>
          <w:rFonts w:ascii="Times New Roman" w:hAnsi="Times New Roman" w:cs="Times New Roman"/>
          <w:sz w:val="24"/>
          <w:szCs w:val="24"/>
        </w:rPr>
        <w:t>ch podmienok aktivity</w:t>
      </w:r>
      <w:r w:rsidRPr="0017680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804">
        <w:rPr>
          <w:rFonts w:ascii="Times New Roman" w:hAnsi="Times New Roman" w:cs="Times New Roman"/>
          <w:sz w:val="24"/>
          <w:szCs w:val="24"/>
        </w:rPr>
        <w:t>deťmi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804">
        <w:rPr>
          <w:rFonts w:ascii="Times New Roman" w:hAnsi="Times New Roman" w:cs="Times New Roman"/>
          <w:sz w:val="24"/>
          <w:szCs w:val="24"/>
        </w:rPr>
        <w:t xml:space="preserve">pre deti </w:t>
      </w:r>
      <w:r>
        <w:rPr>
          <w:rFonts w:ascii="Times New Roman" w:hAnsi="Times New Roman" w:cs="Times New Roman"/>
          <w:sz w:val="24"/>
          <w:szCs w:val="24"/>
        </w:rPr>
        <w:t>organizovať čo najviac</w:t>
      </w:r>
      <w:r w:rsidRPr="0017680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6804">
        <w:rPr>
          <w:rFonts w:ascii="Times New Roman" w:hAnsi="Times New Roman" w:cs="Times New Roman"/>
          <w:sz w:val="24"/>
          <w:szCs w:val="24"/>
        </w:rPr>
        <w:t>exteriéri</w:t>
      </w:r>
      <w:r>
        <w:rPr>
          <w:rFonts w:ascii="Times New Roman" w:hAnsi="Times New Roman" w:cs="Times New Roman"/>
          <w:sz w:val="24"/>
          <w:szCs w:val="24"/>
        </w:rPr>
        <w:t xml:space="preserve"> materskej školy.</w:t>
      </w:r>
    </w:p>
    <w:p w:rsidR="000C4231" w:rsidRDefault="000C4231" w:rsidP="000C4231">
      <w:pPr>
        <w:spacing w:after="0" w:line="360" w:lineRule="auto"/>
        <w:ind w:left="1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563C1" w:rsidRPr="007563C1" w:rsidRDefault="009C6618" w:rsidP="000C4231">
      <w:pPr>
        <w:spacing w:after="0" w:line="360" w:lineRule="auto"/>
        <w:ind w:left="1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="00CE4F3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563C1" w:rsidRPr="007563C1">
        <w:rPr>
          <w:rFonts w:ascii="Times New Roman" w:eastAsia="Times New Roman" w:hAnsi="Times New Roman" w:cs="Times New Roman"/>
          <w:b/>
          <w:sz w:val="28"/>
          <w:szCs w:val="28"/>
        </w:rPr>
        <w:t xml:space="preserve">Stupeň vzdelania, ktorý sa dosiahne absolvovaním školského </w:t>
      </w:r>
      <w:r w:rsidR="004D0F8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563C1" w:rsidRPr="007563C1">
        <w:rPr>
          <w:rFonts w:ascii="Times New Roman" w:eastAsia="Times New Roman" w:hAnsi="Times New Roman" w:cs="Times New Roman"/>
          <w:b/>
          <w:sz w:val="28"/>
          <w:szCs w:val="28"/>
        </w:rPr>
        <w:t>vzdelávacieho programu</w:t>
      </w:r>
    </w:p>
    <w:p w:rsidR="007563C1" w:rsidRDefault="007563C1" w:rsidP="000C4231">
      <w:pPr>
        <w:pStyle w:val="Odsekzoznamu"/>
        <w:numPr>
          <w:ilvl w:val="0"/>
          <w:numId w:val="1"/>
        </w:numPr>
        <w:spacing w:line="360" w:lineRule="auto"/>
        <w:jc w:val="both"/>
        <w:outlineLvl w:val="0"/>
      </w:pPr>
      <w:r w:rsidRPr="007563C1">
        <w:t>Predprimárne vzdelanie získa dieťa absolvovaním posledného ro</w:t>
      </w:r>
      <w:r w:rsidR="00222508">
        <w:t>k</w:t>
      </w:r>
      <w:r w:rsidR="000A3DAD">
        <w:t>u</w:t>
      </w:r>
      <w:r w:rsidR="00222508">
        <w:t xml:space="preserve"> </w:t>
      </w:r>
      <w:r w:rsidRPr="007563C1">
        <w:t>vzdelávacieho programu odboru vzdelávania v maters</w:t>
      </w:r>
      <w:r w:rsidR="007F2874">
        <w:t>kej škole. Predprimárne vzdela</w:t>
      </w:r>
      <w:r w:rsidRPr="007563C1">
        <w:t>nie ukončuje dieťa spravidla v školskom roku, v ktorom do 31. augusta dosiahne šiesty rok veku a dosiahne školskú spôsobilosť. Predprimárne vzdelávanie môže dieťa ukončiť aj vtedy, ak nedovŕšilo šiesty rok veku, ale podľa vyjadrenia príslušného školského zariadenia výchovného poradenstva a prevencie a všeobecného lekára pre deti a dorast môže plniť povinnú školskú dochádzku (predčasné zaškolenie dieťaťa na žiadosť rodičov). Dokladom o</w:t>
      </w:r>
      <w:r w:rsidR="00154270">
        <w:t> </w:t>
      </w:r>
      <w:r w:rsidRPr="007563C1">
        <w:t>získanom</w:t>
      </w:r>
      <w:r w:rsidR="00154270">
        <w:t xml:space="preserve"> predprimárnom</w:t>
      </w:r>
      <w:r w:rsidRPr="007563C1">
        <w:t xml:space="preserve"> stupni vzdelania je osvedčenie o</w:t>
      </w:r>
      <w:r w:rsidR="00154270">
        <w:t xml:space="preserve"> získaní </w:t>
      </w:r>
      <w:r w:rsidR="007D2093">
        <w:t xml:space="preserve"> predprim</w:t>
      </w:r>
      <w:r w:rsidR="00070A3C">
        <w:t>á</w:t>
      </w:r>
      <w:r w:rsidR="00154270">
        <w:t>rneho vzdela</w:t>
      </w:r>
      <w:r w:rsidR="00161D30">
        <w:t>nia, ktoré sa vydáva na</w:t>
      </w:r>
      <w:r w:rsidR="00154270">
        <w:t xml:space="preserve"> predpísanom tlačive schválenom ministerstvom školstva v štátnom jazyku. </w:t>
      </w:r>
    </w:p>
    <w:p w:rsidR="00DC359E" w:rsidRPr="007563C1" w:rsidRDefault="00DC359E" w:rsidP="000C4231">
      <w:pPr>
        <w:pStyle w:val="Odsekzoznamu"/>
        <w:numPr>
          <w:ilvl w:val="0"/>
          <w:numId w:val="1"/>
        </w:numPr>
        <w:spacing w:line="360" w:lineRule="auto"/>
        <w:jc w:val="both"/>
        <w:outlineLvl w:val="0"/>
      </w:pPr>
      <w:r>
        <w:t>Osvedčenie sa vydáva všetkým deťom, ktoré plnili povinné predprimárne vzdelávanie povinne. Ak bude dieťa pokračovať v plnení povinného predprimárneho vzdelávania, osvedčenie sa vydá len na konci školského roku, v ktorom pokračovalo v plnení povinného predprimárneho vzdelávania.</w:t>
      </w:r>
    </w:p>
    <w:p w:rsidR="003133D5" w:rsidRDefault="003133D5" w:rsidP="000C4231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98E" w:rsidRDefault="00B2198E" w:rsidP="000C42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2198E" w:rsidRDefault="00B2198E" w:rsidP="000C42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2198E" w:rsidRDefault="00B2198E" w:rsidP="000C42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068EC" w:rsidRDefault="009068EC" w:rsidP="000C42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B0038" w:rsidRDefault="009C6618" w:rsidP="000C42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4</w:t>
      </w:r>
      <w:r w:rsidR="004D0F8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CB0038" w:rsidRPr="00E45A88">
        <w:rPr>
          <w:rFonts w:ascii="Times New Roman" w:eastAsia="Times New Roman" w:hAnsi="Times New Roman" w:cs="Times New Roman"/>
          <w:b/>
          <w:sz w:val="28"/>
          <w:szCs w:val="24"/>
        </w:rPr>
        <w:t>Vlastné zameranie školy</w:t>
      </w:r>
    </w:p>
    <w:p w:rsidR="00FF5931" w:rsidRDefault="00FF5931" w:rsidP="000C42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F5931">
        <w:rPr>
          <w:rFonts w:ascii="Times New Roman" w:eastAsia="Times New Roman" w:hAnsi="Times New Roman" w:cs="Times New Roman"/>
          <w:sz w:val="24"/>
          <w:szCs w:val="24"/>
        </w:rPr>
        <w:t>Naša materská škola sa nachádza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regióne Orava,</w:t>
      </w:r>
      <w:r w:rsidR="006239E2">
        <w:rPr>
          <w:rFonts w:ascii="Times New Roman" w:eastAsia="Times New Roman" w:hAnsi="Times New Roman" w:cs="Times New Roman"/>
          <w:sz w:val="24"/>
          <w:szCs w:val="24"/>
        </w:rPr>
        <w:t xml:space="preserve"> ktorý má bohatú kultúru a </w:t>
      </w:r>
      <w:r>
        <w:rPr>
          <w:rFonts w:ascii="Times New Roman" w:eastAsia="Times New Roman" w:hAnsi="Times New Roman" w:cs="Times New Roman"/>
          <w:sz w:val="24"/>
          <w:szCs w:val="24"/>
        </w:rPr>
        <w:t>obohacuje</w:t>
      </w:r>
      <w:r w:rsidR="006239E2">
        <w:rPr>
          <w:rFonts w:ascii="Times New Roman" w:eastAsia="Times New Roman" w:hAnsi="Times New Roman" w:cs="Times New Roman"/>
          <w:sz w:val="24"/>
          <w:szCs w:val="24"/>
        </w:rPr>
        <w:t xml:space="preserve"> ňou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deti žijúce v tejto oblasti.</w:t>
      </w:r>
      <w:r w:rsidR="006239E2">
        <w:rPr>
          <w:rFonts w:ascii="Times New Roman" w:eastAsia="Times New Roman" w:hAnsi="Times New Roman" w:cs="Times New Roman"/>
          <w:sz w:val="24"/>
          <w:szCs w:val="24"/>
        </w:rPr>
        <w:t xml:space="preserve"> Poslaním je nachádzať a poznávať krásy ľudovej slovesnosti v tradíciách, zvykoch regiónu a šírenie kultúrneho dedičstva. Naša materská škola sa zameriava na udržiavanie povedomia o ľudových zvykoch a tradíciách na dedine a v regióne. Kultúrne dedičstvo našich predkov je deťom v materskej škole odovzdávané nenásilnou, pútavou a hravou formou.</w:t>
      </w:r>
    </w:p>
    <w:p w:rsidR="004A7A4D" w:rsidRDefault="004A7A4D" w:rsidP="000C42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A7A4D" w:rsidRPr="00FF5931" w:rsidRDefault="004A7A4D" w:rsidP="000C42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vzdelávacia   činnosť je zameraná</w:t>
      </w:r>
      <w:r w:rsidR="00FC43EA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789F" w:rsidRDefault="004A7A4D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4A2D7E">
        <w:rPr>
          <w:rFonts w:ascii="Times New Roman" w:eastAsia="Times New Roman" w:hAnsi="Times New Roman" w:cs="Times New Roman"/>
          <w:sz w:val="24"/>
          <w:szCs w:val="24"/>
        </w:rPr>
        <w:t>ozvoj osobnosti</w:t>
      </w:r>
      <w:r w:rsidR="007563C1">
        <w:rPr>
          <w:rFonts w:ascii="Times New Roman" w:eastAsia="Times New Roman" w:hAnsi="Times New Roman" w:cs="Times New Roman"/>
          <w:sz w:val="24"/>
          <w:szCs w:val="24"/>
        </w:rPr>
        <w:t xml:space="preserve"> dieťaťa v oblasti </w:t>
      </w:r>
      <w:r w:rsidR="0005789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63C1">
        <w:rPr>
          <w:rFonts w:ascii="Times New Roman" w:eastAsia="Times New Roman" w:hAnsi="Times New Roman" w:cs="Times New Roman"/>
          <w:sz w:val="24"/>
          <w:szCs w:val="24"/>
        </w:rPr>
        <w:t>ociálnej, emocion</w:t>
      </w:r>
      <w:r w:rsidR="0005789F">
        <w:rPr>
          <w:rFonts w:ascii="Times New Roman" w:eastAsia="Times New Roman" w:hAnsi="Times New Roman" w:cs="Times New Roman"/>
          <w:sz w:val="24"/>
          <w:szCs w:val="24"/>
        </w:rPr>
        <w:t>álnej, intelektuálnej, telesnej a </w:t>
      </w:r>
      <w:r w:rsidR="007563C1">
        <w:rPr>
          <w:rFonts w:ascii="Times New Roman" w:eastAsia="Times New Roman" w:hAnsi="Times New Roman" w:cs="Times New Roman"/>
          <w:sz w:val="24"/>
          <w:szCs w:val="24"/>
        </w:rPr>
        <w:t>morálnej</w:t>
      </w:r>
      <w:r w:rsidR="0005789F">
        <w:rPr>
          <w:rFonts w:ascii="Times New Roman" w:eastAsia="Times New Roman" w:hAnsi="Times New Roman" w:cs="Times New Roman"/>
          <w:sz w:val="24"/>
          <w:szCs w:val="24"/>
        </w:rPr>
        <w:t xml:space="preserve"> so zameraním na regionálnu výchovu. </w:t>
      </w:r>
    </w:p>
    <w:p w:rsidR="0005789F" w:rsidRDefault="004A2D7E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05789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realizáciu a podporu</w:t>
      </w:r>
      <w:r w:rsidR="0005789F">
        <w:rPr>
          <w:rFonts w:ascii="Times New Roman" w:eastAsia="Times New Roman" w:hAnsi="Times New Roman" w:cs="Times New Roman"/>
          <w:sz w:val="24"/>
          <w:szCs w:val="24"/>
        </w:rPr>
        <w:t xml:space="preserve"> netrad</w:t>
      </w:r>
      <w:r>
        <w:rPr>
          <w:rFonts w:ascii="Times New Roman" w:eastAsia="Times New Roman" w:hAnsi="Times New Roman" w:cs="Times New Roman"/>
          <w:sz w:val="24"/>
          <w:szCs w:val="24"/>
        </w:rPr>
        <w:t>ičnej formy spolupráce s rodičmi a starými rodičmi.</w:t>
      </w:r>
    </w:p>
    <w:p w:rsidR="0005789F" w:rsidRDefault="004A2D7E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Zapájanie</w:t>
      </w:r>
      <w:r w:rsidR="0005789F">
        <w:rPr>
          <w:rFonts w:ascii="Times New Roman" w:eastAsia="Times New Roman" w:hAnsi="Times New Roman" w:cs="Times New Roman"/>
          <w:sz w:val="24"/>
          <w:szCs w:val="24"/>
        </w:rPr>
        <w:t xml:space="preserve"> sa do súťaží a projektov.</w:t>
      </w:r>
    </w:p>
    <w:p w:rsidR="0005789F" w:rsidRDefault="004A2D7E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Realizáciu tvorivých dielni</w:t>
      </w:r>
      <w:r w:rsidR="0005789F">
        <w:rPr>
          <w:rFonts w:ascii="Times New Roman" w:eastAsia="Times New Roman" w:hAnsi="Times New Roman" w:cs="Times New Roman"/>
          <w:sz w:val="24"/>
          <w:szCs w:val="24"/>
        </w:rPr>
        <w:t>, ktoré vychádzajú z ľudových tradícií a zvykov v obci a regióne.</w:t>
      </w:r>
    </w:p>
    <w:p w:rsidR="004A2D7E" w:rsidRDefault="004A2D7E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 výchovno- vzdelávacom procese zaraďujeme prvky ľudovej slovesnosti – </w:t>
      </w:r>
      <w:r w:rsidR="009512ED">
        <w:rPr>
          <w:rFonts w:ascii="Times New Roman" w:eastAsia="Times New Roman" w:hAnsi="Times New Roman" w:cs="Times New Roman"/>
          <w:sz w:val="24"/>
          <w:szCs w:val="24"/>
        </w:rPr>
        <w:t xml:space="preserve">deti sa </w:t>
      </w:r>
      <w:r>
        <w:rPr>
          <w:rFonts w:ascii="Times New Roman" w:eastAsia="Times New Roman" w:hAnsi="Times New Roman" w:cs="Times New Roman"/>
          <w:sz w:val="24"/>
          <w:szCs w:val="24"/>
        </w:rPr>
        <w:t>zoznamujú s ľudovými piesňami, riekankami a spoznávajú ľudové rozprávky.</w:t>
      </w:r>
    </w:p>
    <w:p w:rsidR="00CC238A" w:rsidRDefault="00CC238A" w:rsidP="000C42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Utváranie u deti úctu, lásku a vzťah k prírode a ľudovým tradíciám.</w:t>
      </w:r>
    </w:p>
    <w:p w:rsidR="0005789F" w:rsidRPr="00E45A88" w:rsidRDefault="00E45A88" w:rsidP="000C4231">
      <w:pPr>
        <w:pStyle w:val="Odsekzoznamu"/>
        <w:numPr>
          <w:ilvl w:val="0"/>
          <w:numId w:val="1"/>
        </w:numPr>
        <w:spacing w:line="360" w:lineRule="auto"/>
        <w:jc w:val="both"/>
      </w:pPr>
      <w:r w:rsidRPr="00E45A88">
        <w:t>S</w:t>
      </w:r>
      <w:r w:rsidR="00CC238A">
        <w:t xml:space="preserve">poluprácu </w:t>
      </w:r>
      <w:r w:rsidR="0005789F" w:rsidRPr="00E45A88">
        <w:t xml:space="preserve">so základnou školou, spoločne organizovať kultúrne a spoločenské podujatia. </w:t>
      </w:r>
    </w:p>
    <w:p w:rsidR="00A53F8B" w:rsidRPr="00A53F8B" w:rsidRDefault="00A53F8B" w:rsidP="000C423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725" w:rsidRDefault="00EA6725" w:rsidP="000C42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35D" w:rsidRDefault="009C6618" w:rsidP="000C423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F5535D" w:rsidRPr="00F5535D">
        <w:rPr>
          <w:rFonts w:ascii="Times New Roman" w:hAnsi="Times New Roman" w:cs="Times New Roman"/>
          <w:b/>
          <w:sz w:val="28"/>
          <w:szCs w:val="28"/>
        </w:rPr>
        <w:t>Dĺžka dochádzky a formy výchovy a</w:t>
      </w:r>
      <w:r w:rsidR="00A90694">
        <w:rPr>
          <w:rFonts w:ascii="Times New Roman" w:hAnsi="Times New Roman" w:cs="Times New Roman"/>
          <w:b/>
          <w:sz w:val="28"/>
          <w:szCs w:val="28"/>
        </w:rPr>
        <w:t> </w:t>
      </w:r>
      <w:r w:rsidR="00F5535D" w:rsidRPr="00F5535D">
        <w:rPr>
          <w:rFonts w:ascii="Times New Roman" w:hAnsi="Times New Roman" w:cs="Times New Roman"/>
          <w:b/>
          <w:sz w:val="28"/>
          <w:szCs w:val="28"/>
        </w:rPr>
        <w:t>vzdelávania</w:t>
      </w:r>
    </w:p>
    <w:p w:rsidR="00A90694" w:rsidRPr="002D2F2F" w:rsidRDefault="00A90694" w:rsidP="00A9069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535D">
        <w:rPr>
          <w:rFonts w:ascii="Times New Roman" w:hAnsi="Times New Roman" w:cs="Times New Roman"/>
          <w:sz w:val="24"/>
          <w:szCs w:val="24"/>
        </w:rPr>
        <w:t>Na predprimárne</w:t>
      </w:r>
      <w:r>
        <w:rPr>
          <w:rFonts w:ascii="Times New Roman" w:hAnsi="Times New Roman" w:cs="Times New Roman"/>
          <w:sz w:val="24"/>
          <w:szCs w:val="24"/>
        </w:rPr>
        <w:t xml:space="preserve"> vzdelávanie v materskej škole </w:t>
      </w:r>
      <w:r w:rsidRPr="00F5535D">
        <w:rPr>
          <w:rFonts w:ascii="Times New Roman" w:hAnsi="Times New Roman" w:cs="Times New Roman"/>
          <w:sz w:val="24"/>
          <w:szCs w:val="24"/>
        </w:rPr>
        <w:t>sa prijíma spravidla dieťa od troch do šiestich rokov jeho veku, výnimočne možno prijať dieť</w:t>
      </w:r>
      <w:r>
        <w:rPr>
          <w:rFonts w:ascii="Times New Roman" w:hAnsi="Times New Roman" w:cs="Times New Roman"/>
          <w:sz w:val="24"/>
          <w:szCs w:val="24"/>
        </w:rPr>
        <w:t xml:space="preserve">a od dvoch rokov veku. </w:t>
      </w:r>
      <w:r w:rsidRPr="002D2F2F">
        <w:rPr>
          <w:rFonts w:ascii="Times New Roman" w:eastAsia="Calibri" w:hAnsi="Times New Roman" w:cs="Times New Roman"/>
          <w:sz w:val="24"/>
          <w:szCs w:val="24"/>
        </w:rPr>
        <w:t>Na predprimárne vzdelávanie sa prijíma dieťa s pokračovaním plnenia povinného predprimárneho vzdelávania.</w:t>
      </w:r>
    </w:p>
    <w:p w:rsidR="00A90694" w:rsidRDefault="00A90694" w:rsidP="00A9069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694" w:rsidRPr="00F15E02" w:rsidRDefault="00A90694" w:rsidP="00A9069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Dĺžka dochádzky spravidla trvá </w:t>
      </w:r>
      <w:r>
        <w:rPr>
          <w:rFonts w:ascii="Times New Roman" w:hAnsi="Times New Roman" w:cs="Times New Roman"/>
          <w:sz w:val="24"/>
          <w:szCs w:val="24"/>
        </w:rPr>
        <w:t>3- 4 roky</w:t>
      </w:r>
    </w:p>
    <w:p w:rsidR="00A90694" w:rsidRPr="00C26966" w:rsidRDefault="00A90694" w:rsidP="00A906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966">
        <w:rPr>
          <w:rFonts w:ascii="Times New Roman" w:eastAsia="Calibri" w:hAnsi="Times New Roman" w:cs="Times New Roman"/>
          <w:sz w:val="24"/>
          <w:szCs w:val="24"/>
        </w:rPr>
        <w:t>Na predprimárne vzdelávanie v materských školách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 prijíma </w:t>
      </w:r>
      <w:r w:rsidRPr="00C26966">
        <w:rPr>
          <w:rFonts w:ascii="Times New Roman" w:eastAsia="Calibri" w:hAnsi="Times New Roman" w:cs="Times New Roman"/>
          <w:sz w:val="24"/>
          <w:szCs w:val="24"/>
        </w:rPr>
        <w:t xml:space="preserve">spravidla dieťa od troch do šiestich rokov jeho veku, výnimočne možno prijať dieťa od dvoch rokov veku. Na predprimárne vzdelávanie sa prijíma dieťa s pokračovaním plnenia povinného predprimárneho vzdelávania. Štúdium sa končí absolvovaním posledného ročníka vzdelávacieho programu odboru vzdelávania v materskej školy. </w:t>
      </w:r>
    </w:p>
    <w:p w:rsidR="00A90694" w:rsidRDefault="00A90694" w:rsidP="000C423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E02" w:rsidRDefault="00F15E02" w:rsidP="00F15E02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Forma výchovy a vzdelávania: </w:t>
      </w:r>
    </w:p>
    <w:p w:rsidR="00F15E02" w:rsidRDefault="00F15E02" w:rsidP="00F15E02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denná forma </w:t>
      </w:r>
    </w:p>
    <w:p w:rsidR="00E45A88" w:rsidRDefault="00F15E02" w:rsidP="00F15E02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Materská škola poskytuje možnosť celodennej a poldennej výchovy a vzdelávania</w:t>
      </w:r>
    </w:p>
    <w:p w:rsidR="00CB0038" w:rsidRPr="00A53F8B" w:rsidRDefault="009C6618" w:rsidP="000C42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B0038" w:rsidRPr="00A53F8B">
        <w:rPr>
          <w:rFonts w:ascii="Times New Roman" w:eastAsia="Times New Roman" w:hAnsi="Times New Roman" w:cs="Times New Roman"/>
          <w:b/>
          <w:sz w:val="28"/>
          <w:szCs w:val="28"/>
        </w:rPr>
        <w:t xml:space="preserve"> Učebné osnovy</w:t>
      </w:r>
    </w:p>
    <w:p w:rsidR="00CB0038" w:rsidRDefault="007B4EF0" w:rsidP="007B4EF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EF0">
        <w:rPr>
          <w:rFonts w:ascii="Times New Roman" w:hAnsi="Times New Roman" w:cs="Times New Roman"/>
          <w:sz w:val="24"/>
          <w:szCs w:val="24"/>
        </w:rPr>
        <w:t>Učebnými osnovami školského vzdelávacieho programu sú vzdelávacie štandardy vzdelávacích oblastí Štátneho vzdelávacieho programu pre predprimárne vzdelávanie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F0">
        <w:rPr>
          <w:rFonts w:ascii="Times New Roman" w:hAnsi="Times New Roman" w:cs="Times New Roman"/>
          <w:sz w:val="24"/>
          <w:szCs w:val="24"/>
        </w:rPr>
        <w:t>materských školách.</w:t>
      </w:r>
      <w:r w:rsidRPr="00A5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059" w:rsidRDefault="00F63059" w:rsidP="00F6305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059" w:rsidRPr="00A53F8B" w:rsidRDefault="00F63059" w:rsidP="00F6305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038" w:rsidRPr="00E45A88" w:rsidRDefault="009C6618" w:rsidP="000C42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7 </w:t>
      </w:r>
      <w:r w:rsidR="00CB0038" w:rsidRPr="00E45A88">
        <w:rPr>
          <w:rFonts w:ascii="Times New Roman" w:eastAsia="Times New Roman" w:hAnsi="Times New Roman" w:cs="Times New Roman"/>
          <w:b/>
          <w:sz w:val="28"/>
          <w:szCs w:val="24"/>
        </w:rPr>
        <w:t>Vyučovací jazyk</w:t>
      </w:r>
    </w:p>
    <w:p w:rsidR="00CB0038" w:rsidRPr="00F15E02" w:rsidRDefault="007B4EF0" w:rsidP="000C423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7B4EF0">
        <w:rPr>
          <w:rFonts w:ascii="Times New Roman" w:hAnsi="Times New Roman" w:cs="Times New Roman"/>
          <w:sz w:val="24"/>
          <w:szCs w:val="24"/>
        </w:rPr>
        <w:t>Vyučovacím jazykom v MŠ je štátny jazyk Slovenskej republiky.</w:t>
      </w:r>
      <w:r>
        <w:rPr>
          <w:rFonts w:ascii="Arial" w:hAnsi="Arial" w:cs="Arial"/>
          <w:sz w:val="30"/>
          <w:szCs w:val="30"/>
        </w:rPr>
        <w:t xml:space="preserve"> </w:t>
      </w:r>
    </w:p>
    <w:p w:rsidR="008E2557" w:rsidRPr="00A53F8B" w:rsidRDefault="008E2557" w:rsidP="000C4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:rsidR="00E45A88" w:rsidRDefault="009C6618" w:rsidP="000C42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8</w:t>
      </w:r>
      <w:r w:rsidR="003133D5" w:rsidRPr="00E45A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CB0038" w:rsidRPr="00E45A88">
        <w:rPr>
          <w:rFonts w:ascii="Times New Roman" w:eastAsia="Times New Roman" w:hAnsi="Times New Roman" w:cs="Times New Roman"/>
          <w:b/>
          <w:sz w:val="28"/>
          <w:szCs w:val="24"/>
        </w:rPr>
        <w:t>Spôsob, podmienky ukončenia</w:t>
      </w:r>
      <w:r w:rsidR="003133D5" w:rsidRPr="00E45A88">
        <w:rPr>
          <w:rFonts w:ascii="Times New Roman" w:eastAsia="Times New Roman" w:hAnsi="Times New Roman" w:cs="Times New Roman"/>
          <w:b/>
          <w:sz w:val="28"/>
          <w:szCs w:val="24"/>
        </w:rPr>
        <w:t xml:space="preserve"> výchovy a vzdelávania a vydávanie dokladu o získanom vzdelávaní</w:t>
      </w:r>
    </w:p>
    <w:p w:rsidR="00A5114F" w:rsidRDefault="00CB0038" w:rsidP="00A5114F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4F03">
        <w:rPr>
          <w:rFonts w:ascii="Times New Roman" w:hAnsi="Times New Roman" w:cs="Times New Roman"/>
          <w:sz w:val="24"/>
          <w:szCs w:val="24"/>
        </w:rPr>
        <w:t xml:space="preserve">Absolvent predprimárneho vzdelávania podľa § 16 Zákona č.245/2008 </w:t>
      </w:r>
      <w:proofErr w:type="spellStart"/>
      <w:r w:rsidRPr="009F4F03">
        <w:rPr>
          <w:rFonts w:ascii="Times New Roman" w:hAnsi="Times New Roman" w:cs="Times New Roman"/>
          <w:sz w:val="24"/>
          <w:szCs w:val="24"/>
        </w:rPr>
        <w:t>Z.z</w:t>
      </w:r>
      <w:proofErr w:type="spellEnd"/>
    </w:p>
    <w:p w:rsidR="00CB0038" w:rsidRPr="00A5114F" w:rsidRDefault="00CB0038" w:rsidP="00A5114F">
      <w:pPr>
        <w:pStyle w:val="Odsekzoznamu"/>
        <w:numPr>
          <w:ilvl w:val="0"/>
          <w:numId w:val="1"/>
        </w:numPr>
        <w:spacing w:line="360" w:lineRule="auto"/>
        <w:jc w:val="both"/>
        <w:outlineLvl w:val="0"/>
        <w:rPr>
          <w:b/>
        </w:rPr>
      </w:pPr>
      <w:r w:rsidRPr="005B6607">
        <w:t>získava doklad o absolvovaní predprimárneho vzdelávania a tým je - Osvedčenie o absolvov</w:t>
      </w:r>
      <w:r w:rsidR="00E45A88" w:rsidRPr="005B6607">
        <w:t xml:space="preserve">aní predprimárneho vzdelávania, </w:t>
      </w:r>
      <w:proofErr w:type="spellStart"/>
      <w:r w:rsidR="00E45A88" w:rsidRPr="00A5114F">
        <w:rPr>
          <w:lang w:val="cs-CZ" w:eastAsia="cs-CZ"/>
        </w:rPr>
        <w:t>ktoré</w:t>
      </w:r>
      <w:proofErr w:type="spellEnd"/>
      <w:r w:rsidR="000F5397" w:rsidRPr="00A5114F">
        <w:rPr>
          <w:lang w:val="cs-CZ" w:eastAsia="cs-CZ"/>
        </w:rPr>
        <w:t xml:space="preserve"> </w:t>
      </w:r>
      <w:r w:rsidR="00E45A88" w:rsidRPr="00A5114F">
        <w:rPr>
          <w:lang w:val="cs-CZ" w:eastAsia="cs-CZ"/>
        </w:rPr>
        <w:t>vydá</w:t>
      </w:r>
      <w:r w:rsidR="007B19A6" w:rsidRPr="00A5114F">
        <w:rPr>
          <w:lang w:val="cs-CZ" w:eastAsia="cs-CZ"/>
        </w:rPr>
        <w:t xml:space="preserve"> ZŠ s MŠ</w:t>
      </w:r>
      <w:r w:rsidR="000F5397" w:rsidRPr="00A5114F">
        <w:rPr>
          <w:lang w:val="cs-CZ" w:eastAsia="cs-CZ"/>
        </w:rPr>
        <w:t xml:space="preserve"> </w:t>
      </w:r>
      <w:r w:rsidRPr="00A5114F">
        <w:rPr>
          <w:lang w:val="cs-CZ" w:eastAsia="cs-CZ"/>
        </w:rPr>
        <w:t xml:space="preserve"> na </w:t>
      </w:r>
      <w:r w:rsidRPr="005B6607">
        <w:rPr>
          <w:lang w:eastAsia="cs-CZ"/>
        </w:rPr>
        <w:t>tlačivách</w:t>
      </w:r>
      <w:r w:rsidRPr="00A5114F">
        <w:rPr>
          <w:lang w:val="cs-CZ" w:eastAsia="cs-CZ"/>
        </w:rPr>
        <w:t xml:space="preserve"> schválených  MINISTERSTVOM ŠKOLSTVA.</w:t>
      </w:r>
    </w:p>
    <w:p w:rsidR="00A5114F" w:rsidRDefault="00A5114F" w:rsidP="00A5114F">
      <w:pPr>
        <w:pStyle w:val="Odsekzoznamu"/>
        <w:numPr>
          <w:ilvl w:val="0"/>
          <w:numId w:val="1"/>
        </w:numPr>
        <w:spacing w:line="360" w:lineRule="auto"/>
        <w:jc w:val="both"/>
        <w:outlineLvl w:val="0"/>
      </w:pPr>
      <w:proofErr w:type="spellStart"/>
      <w:r>
        <w:rPr>
          <w:lang w:val="cs-CZ" w:eastAsia="cs-CZ"/>
        </w:rPr>
        <w:t>o</w:t>
      </w:r>
      <w:r w:rsidR="009F6B8F">
        <w:rPr>
          <w:lang w:val="cs-CZ" w:eastAsia="cs-CZ"/>
        </w:rPr>
        <w:t>svedčenie</w:t>
      </w:r>
      <w:proofErr w:type="spellEnd"/>
      <w:r w:rsidR="009F6B8F">
        <w:rPr>
          <w:lang w:val="cs-CZ" w:eastAsia="cs-CZ"/>
        </w:rPr>
        <w:t xml:space="preserve"> o absolvovaní </w:t>
      </w:r>
      <w:proofErr w:type="spellStart"/>
      <w:r w:rsidR="009F6B8F">
        <w:rPr>
          <w:lang w:val="cs-CZ" w:eastAsia="cs-CZ"/>
        </w:rPr>
        <w:t>predprimárne</w:t>
      </w:r>
      <w:r w:rsidR="007B19A6">
        <w:rPr>
          <w:lang w:val="cs-CZ" w:eastAsia="cs-CZ"/>
        </w:rPr>
        <w:t>ho</w:t>
      </w:r>
      <w:proofErr w:type="spellEnd"/>
      <w:r w:rsidR="007B19A6">
        <w:rPr>
          <w:lang w:val="cs-CZ" w:eastAsia="cs-CZ"/>
        </w:rPr>
        <w:t xml:space="preserve"> </w:t>
      </w:r>
      <w:proofErr w:type="spellStart"/>
      <w:r w:rsidR="007B19A6">
        <w:rPr>
          <w:lang w:val="cs-CZ" w:eastAsia="cs-CZ"/>
        </w:rPr>
        <w:t>vzdelávania</w:t>
      </w:r>
      <w:proofErr w:type="spellEnd"/>
      <w:r w:rsidR="007B19A6">
        <w:rPr>
          <w:lang w:val="cs-CZ" w:eastAsia="cs-CZ"/>
        </w:rPr>
        <w:t xml:space="preserve"> v MŠ vydá ZŠ s MŠ</w:t>
      </w:r>
      <w:r w:rsidR="006B43AA">
        <w:t xml:space="preserve"> všetkým deťom, ktoré plnili povinné predprimárne vzdelávanie</w:t>
      </w:r>
      <w:r w:rsidR="00787B63">
        <w:t>, povinne</w:t>
      </w:r>
      <w:r w:rsidR="006B43AA">
        <w:t>. Ak bude dieťa pokračovať v plnení povinného predprimárneho vzdelávania, osvedčenie sa vydá len na konci školského roku, v ktorom pokračovalo v plnení povinného predprimárneho vzdelávania.</w:t>
      </w:r>
    </w:p>
    <w:p w:rsidR="00A5114F" w:rsidRPr="00A5114F" w:rsidRDefault="00A5114F" w:rsidP="00A5114F">
      <w:pPr>
        <w:pStyle w:val="Odsekzoznamu"/>
        <w:numPr>
          <w:ilvl w:val="0"/>
          <w:numId w:val="1"/>
        </w:numPr>
        <w:spacing w:line="360" w:lineRule="auto"/>
        <w:jc w:val="both"/>
        <w:outlineLvl w:val="0"/>
      </w:pPr>
      <w:proofErr w:type="spellStart"/>
      <w:r>
        <w:rPr>
          <w:lang w:val="cs-CZ" w:eastAsia="cs-CZ"/>
        </w:rPr>
        <w:t>p</w:t>
      </w:r>
      <w:r w:rsidR="00CB0038" w:rsidRPr="00A5114F">
        <w:rPr>
          <w:lang w:val="cs-CZ" w:eastAsia="cs-CZ"/>
        </w:rPr>
        <w:t>redprimárne</w:t>
      </w:r>
      <w:proofErr w:type="spellEnd"/>
      <w:r w:rsidR="000F5397" w:rsidRPr="00A5114F">
        <w:rPr>
          <w:lang w:val="cs-CZ" w:eastAsia="cs-CZ"/>
        </w:rPr>
        <w:t xml:space="preserve"> </w:t>
      </w:r>
      <w:r w:rsidR="00CB0038" w:rsidRPr="00A5114F">
        <w:rPr>
          <w:lang w:eastAsia="cs-CZ"/>
        </w:rPr>
        <w:t>vzdelanie</w:t>
      </w:r>
      <w:r w:rsidR="00787B63">
        <w:rPr>
          <w:lang w:eastAsia="cs-CZ"/>
        </w:rPr>
        <w:t xml:space="preserve"> </w:t>
      </w:r>
      <w:r w:rsidR="00CB0038" w:rsidRPr="00A5114F">
        <w:rPr>
          <w:lang w:eastAsia="cs-CZ"/>
        </w:rPr>
        <w:t>dieťa</w:t>
      </w:r>
      <w:r w:rsidR="00787B63">
        <w:rPr>
          <w:lang w:eastAsia="cs-CZ"/>
        </w:rPr>
        <w:t xml:space="preserve"> získa</w:t>
      </w:r>
      <w:r w:rsidR="000F5397" w:rsidRPr="00A5114F">
        <w:rPr>
          <w:lang w:eastAsia="cs-CZ"/>
        </w:rPr>
        <w:t xml:space="preserve"> </w:t>
      </w:r>
      <w:r w:rsidR="00CB0038" w:rsidRPr="00A5114F">
        <w:rPr>
          <w:lang w:eastAsia="cs-CZ"/>
        </w:rPr>
        <w:t>absolvovaním</w:t>
      </w:r>
      <w:r w:rsidR="000F5397" w:rsidRPr="00A5114F">
        <w:rPr>
          <w:lang w:eastAsia="cs-CZ"/>
        </w:rPr>
        <w:t xml:space="preserve"> </w:t>
      </w:r>
      <w:r w:rsidR="00CB0038" w:rsidRPr="00A5114F">
        <w:rPr>
          <w:lang w:eastAsia="cs-CZ"/>
        </w:rPr>
        <w:t>posledného</w:t>
      </w:r>
      <w:r w:rsidR="000F5397" w:rsidRPr="00A5114F">
        <w:rPr>
          <w:lang w:eastAsia="cs-CZ"/>
        </w:rPr>
        <w:t xml:space="preserve"> </w:t>
      </w:r>
      <w:r w:rsidR="00CB0038" w:rsidRPr="00A5114F">
        <w:rPr>
          <w:lang w:eastAsia="cs-CZ"/>
        </w:rPr>
        <w:t>ročníka</w:t>
      </w:r>
      <w:r w:rsidR="000F5397" w:rsidRPr="00A5114F">
        <w:rPr>
          <w:lang w:eastAsia="cs-CZ"/>
        </w:rPr>
        <w:t xml:space="preserve"> </w:t>
      </w:r>
      <w:r w:rsidR="00CB0038" w:rsidRPr="00A5114F">
        <w:rPr>
          <w:lang w:eastAsia="cs-CZ"/>
        </w:rPr>
        <w:t>vzdelávacieho</w:t>
      </w:r>
      <w:r w:rsidR="00CB0038" w:rsidRPr="00A5114F">
        <w:rPr>
          <w:lang w:val="cs-CZ" w:eastAsia="cs-CZ"/>
        </w:rPr>
        <w:t xml:space="preserve"> programu odboru </w:t>
      </w:r>
      <w:r w:rsidR="00CB0038" w:rsidRPr="00A5114F">
        <w:rPr>
          <w:lang w:eastAsia="cs-CZ"/>
        </w:rPr>
        <w:t>vzdelávania</w:t>
      </w:r>
      <w:r w:rsidR="00CB0038" w:rsidRPr="00A5114F">
        <w:rPr>
          <w:lang w:val="cs-CZ" w:eastAsia="cs-CZ"/>
        </w:rPr>
        <w:t xml:space="preserve"> v </w:t>
      </w:r>
      <w:r w:rsidR="00CB0038" w:rsidRPr="00A5114F">
        <w:rPr>
          <w:lang w:eastAsia="cs-CZ"/>
        </w:rPr>
        <w:t>materskej</w:t>
      </w:r>
      <w:r w:rsidR="00CB0038" w:rsidRPr="00A5114F">
        <w:rPr>
          <w:lang w:val="cs-CZ" w:eastAsia="cs-CZ"/>
        </w:rPr>
        <w:t xml:space="preserve"> škole.</w:t>
      </w:r>
    </w:p>
    <w:p w:rsidR="00CB0038" w:rsidRPr="00C6226E" w:rsidRDefault="00A5114F" w:rsidP="00A5114F">
      <w:pPr>
        <w:pStyle w:val="Odsekzoznamu"/>
        <w:numPr>
          <w:ilvl w:val="0"/>
          <w:numId w:val="1"/>
        </w:numPr>
        <w:spacing w:line="360" w:lineRule="auto"/>
        <w:jc w:val="both"/>
        <w:outlineLvl w:val="0"/>
      </w:pPr>
      <w:proofErr w:type="spellStart"/>
      <w:r>
        <w:rPr>
          <w:lang w:val="cs-CZ" w:eastAsia="cs-CZ"/>
        </w:rPr>
        <w:t>p</w:t>
      </w:r>
      <w:r w:rsidR="00CB0038" w:rsidRPr="00A5114F">
        <w:rPr>
          <w:lang w:val="cs-CZ" w:eastAsia="cs-CZ"/>
        </w:rPr>
        <w:t>redprimárne</w:t>
      </w:r>
      <w:proofErr w:type="spellEnd"/>
      <w:r w:rsidR="000F5397" w:rsidRPr="00A5114F">
        <w:rPr>
          <w:lang w:val="cs-CZ" w:eastAsia="cs-CZ"/>
        </w:rPr>
        <w:t xml:space="preserve"> </w:t>
      </w:r>
      <w:r w:rsidR="00CB0038" w:rsidRPr="00A5114F">
        <w:rPr>
          <w:lang w:eastAsia="cs-CZ"/>
        </w:rPr>
        <w:t>vzdelávanie</w:t>
      </w:r>
      <w:r w:rsidR="00CB0038" w:rsidRPr="00A5114F">
        <w:rPr>
          <w:lang w:val="cs-CZ" w:eastAsia="cs-CZ"/>
        </w:rPr>
        <w:t xml:space="preserve"> ukončuje dieta </w:t>
      </w:r>
      <w:r w:rsidR="00CB0038" w:rsidRPr="00A5114F">
        <w:rPr>
          <w:lang w:eastAsia="cs-CZ"/>
        </w:rPr>
        <w:t>spravidla</w:t>
      </w:r>
      <w:r w:rsidR="00CB0038" w:rsidRPr="00A5114F">
        <w:rPr>
          <w:lang w:val="cs-CZ" w:eastAsia="cs-CZ"/>
        </w:rPr>
        <w:t xml:space="preserve"> v </w:t>
      </w:r>
      <w:r w:rsidR="00CB0038" w:rsidRPr="00A5114F">
        <w:rPr>
          <w:lang w:eastAsia="cs-CZ"/>
        </w:rPr>
        <w:t>školskom</w:t>
      </w:r>
      <w:r w:rsidR="00CB0038" w:rsidRPr="00A5114F">
        <w:rPr>
          <w:lang w:val="cs-CZ" w:eastAsia="cs-CZ"/>
        </w:rPr>
        <w:t xml:space="preserve"> roku, v </w:t>
      </w:r>
      <w:r w:rsidR="00CB0038" w:rsidRPr="00A5114F">
        <w:rPr>
          <w:lang w:eastAsia="cs-CZ"/>
        </w:rPr>
        <w:t>ktorom</w:t>
      </w:r>
      <w:r w:rsidR="00CB0038" w:rsidRPr="00A5114F">
        <w:rPr>
          <w:lang w:val="cs-CZ" w:eastAsia="cs-CZ"/>
        </w:rPr>
        <w:t xml:space="preserve"> do 31. augusta </w:t>
      </w:r>
      <w:r w:rsidR="00CB0038" w:rsidRPr="00A5114F">
        <w:rPr>
          <w:lang w:eastAsia="cs-CZ"/>
        </w:rPr>
        <w:t>dosiahne</w:t>
      </w:r>
      <w:r w:rsidR="000F5397" w:rsidRPr="00A5114F">
        <w:rPr>
          <w:lang w:eastAsia="cs-CZ"/>
        </w:rPr>
        <w:t xml:space="preserve"> </w:t>
      </w:r>
      <w:r w:rsidR="00CB0038" w:rsidRPr="00A5114F">
        <w:rPr>
          <w:lang w:eastAsia="cs-CZ"/>
        </w:rPr>
        <w:t>šiesty</w:t>
      </w:r>
      <w:r w:rsidR="00CB0038" w:rsidRPr="00A5114F">
        <w:rPr>
          <w:lang w:val="cs-CZ" w:eastAsia="cs-CZ"/>
        </w:rPr>
        <w:t xml:space="preserve"> rok veku a</w:t>
      </w:r>
      <w:r w:rsidR="000F5397" w:rsidRPr="00A5114F">
        <w:rPr>
          <w:lang w:val="cs-CZ" w:eastAsia="cs-CZ"/>
        </w:rPr>
        <w:t> </w:t>
      </w:r>
      <w:r w:rsidR="00CB0038" w:rsidRPr="00A5114F">
        <w:rPr>
          <w:lang w:eastAsia="cs-CZ"/>
        </w:rPr>
        <w:t>dosiahne</w:t>
      </w:r>
      <w:r w:rsidR="000F5397" w:rsidRPr="00A5114F">
        <w:rPr>
          <w:lang w:eastAsia="cs-CZ"/>
        </w:rPr>
        <w:t xml:space="preserve"> </w:t>
      </w:r>
      <w:r w:rsidR="00CB0038" w:rsidRPr="00A5114F">
        <w:rPr>
          <w:lang w:eastAsia="cs-CZ"/>
        </w:rPr>
        <w:t>školskú</w:t>
      </w:r>
      <w:r w:rsidR="000F5397" w:rsidRPr="00A5114F">
        <w:rPr>
          <w:lang w:eastAsia="cs-CZ"/>
        </w:rPr>
        <w:t xml:space="preserve"> </w:t>
      </w:r>
      <w:r w:rsidR="00CB0038" w:rsidRPr="00A5114F">
        <w:rPr>
          <w:lang w:eastAsia="cs-CZ"/>
        </w:rPr>
        <w:t>spôsobilosť</w:t>
      </w:r>
      <w:r w:rsidR="00CB0038" w:rsidRPr="00A5114F">
        <w:rPr>
          <w:lang w:val="cs-CZ" w:eastAsia="cs-CZ"/>
        </w:rPr>
        <w:t>.</w:t>
      </w:r>
    </w:p>
    <w:p w:rsidR="00C6226E" w:rsidRDefault="00C6226E" w:rsidP="00A5114F">
      <w:pPr>
        <w:pStyle w:val="Odsekzoznamu"/>
        <w:numPr>
          <w:ilvl w:val="0"/>
          <w:numId w:val="1"/>
        </w:numPr>
        <w:spacing w:line="360" w:lineRule="auto"/>
        <w:jc w:val="both"/>
        <w:outlineLvl w:val="0"/>
      </w:pPr>
      <w:r>
        <w:t>Ak dieťa po dovŕšení šiesteho roka veku nedosiahlo školskú spôsobilosť, riaditeľ materskej školy rozhodne o pokračovaní plnenia povinného predprimárneho vzdelávania v materskej škole na základe písomného súhlasu príslušného zariadenia výchovného poradenstva a prevencie, písomného súhlasu všeobecného lekára pre deti a dorast a s informovaným súhlasom zákonného zástupcu alebo zástupcu zariadenia.</w:t>
      </w:r>
    </w:p>
    <w:p w:rsidR="00D9149C" w:rsidRDefault="00D9149C" w:rsidP="00D9149C">
      <w:pPr>
        <w:spacing w:line="360" w:lineRule="auto"/>
        <w:jc w:val="both"/>
        <w:outlineLvl w:val="0"/>
      </w:pPr>
    </w:p>
    <w:p w:rsidR="00D9149C" w:rsidRPr="00A53F8B" w:rsidRDefault="00D9149C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9  Materiálno technické a priestorové </w:t>
      </w:r>
      <w:r w:rsidRPr="00A53F8B">
        <w:rPr>
          <w:rFonts w:ascii="Times New Roman" w:eastAsia="Times New Roman" w:hAnsi="Times New Roman" w:cs="Times New Roman"/>
          <w:b/>
          <w:sz w:val="28"/>
          <w:szCs w:val="28"/>
        </w:rPr>
        <w:t>podmienky</w:t>
      </w:r>
    </w:p>
    <w:p w:rsidR="00D9149C" w:rsidRDefault="00D9149C" w:rsidP="00D914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Materská škola je samostatne stojaca, účelová, trojpodlažná budova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>, ktorá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prešla komplexnou rekonštrukciou a prístavbou. Je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situovaná v blízkosti hlavnej dopravnej komunikácie.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prízemí sa nachádza zariadenie školského stravovania,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> jedáleň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spoločná  šatňa pre deti. Na prvom poschodí sa nachádzajú 2 triedy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 heterogénnu skupinu detí,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každá trieda má samostatnú spálňu, sociálne zariadenie pre deti,  miestnosť pre pedagógov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>, kancelária vedúcej školske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 jedálne a sociálne zariadenie pre pedagógov 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druhom poschodí sa nachádza veľká herňa pre deti, samostatná spálňa, sociálne zariadenie pre deti a sklad pre učiteľky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Materská škola má osobitný vchod. K budove patrí aj školský dvor s detským ihriskom, ktoré je vybavené pieskoviskom, kombinovanými hernými prvkami, </w:t>
      </w:r>
      <w:proofErr w:type="spellStart"/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>t.j</w:t>
      </w:r>
      <w:proofErr w:type="spellEnd"/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>hojdačkam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i, šmýkačkami, lezeckou stenou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pod.,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altánkom, lavičkami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inými hernými prvkami.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Triedy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MŠ sú čiastočne vybavené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novým nábytkom, vybavenosť tried hračkami a inými didaktickými pomôckami je na dobrej úrovni. Materská škola je vybavená vhodnými IKT pomôckami (počítač, notebook, interaktívna tabuľa, čiernobiela a farebná tlačiareň).</w:t>
      </w:r>
    </w:p>
    <w:p w:rsidR="00D9149C" w:rsidRPr="00A53F8B" w:rsidRDefault="00D9149C" w:rsidP="00D914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Priestorové podmienky sa zlepšili. Bola zriadená miestnosť pre pedagógov, ktorá slúži na pracovné stretnutia a rôzne zasadnutia pedagogických zamestnancov, ako aj konzultácie s rodičmi.</w:t>
      </w:r>
    </w:p>
    <w:p w:rsidR="00D9149C" w:rsidRDefault="00D9149C" w:rsidP="00D914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>Materská škola sa aktívne zapája do rôznych projektov a grantových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programov,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vďaka ktorým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 skvalitnilo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hmotné vybavenie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materskej</w:t>
      </w:r>
      <w:r w:rsidRPr="00A53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 </w:t>
      </w:r>
    </w:p>
    <w:p w:rsidR="00D9149C" w:rsidRPr="00DE31D2" w:rsidRDefault="00D9149C" w:rsidP="00D914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31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Prostredie</w:t>
      </w:r>
    </w:p>
    <w:p w:rsidR="00D9149C" w:rsidRDefault="00D9149C" w:rsidP="00D9149C">
      <w:pPr>
        <w:shd w:val="clear" w:color="auto" w:fill="FFFFFF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D2">
        <w:rPr>
          <w:rFonts w:ascii="Times New Roman" w:hAnsi="Times New Roman" w:cs="Times New Roman"/>
          <w:sz w:val="24"/>
          <w:szCs w:val="24"/>
        </w:rPr>
        <w:t>Prostredie vytvára podmienky pre celkovú pohodu dieťaťa. Prostredie materskej školy môže pozitívne ovplyvňovať osobnosť dieťaťa len vtedy, keď dokáže v plnej miere uspokojovať jeho psychické, citové a telesné potreby. Mikroklíma prostredia materskej školy vplýva na pocit pohody, výkonnosť a únavu pri pohybe, hre, učení a práci. Pre prostredie materskej školy, výber zariadenia, nábytku, textílií platia bezpečnostné a hygienické normy. Prostredie materskej školy má spĺňať estetické a emocionálne kvality. Má byť útulné, príjemné a harmonické. Harmonickosť prostredia je jeho premenlivou a ovplyvniteľnou zložkou. Deti mu spoločne s učiteľom vtláčajú osobitý pôvab (každá trieda je jedinečná), starajú sa o poriadok a</w:t>
      </w:r>
      <w:r>
        <w:rPr>
          <w:rFonts w:ascii="Times New Roman" w:hAnsi="Times New Roman" w:cs="Times New Roman"/>
          <w:sz w:val="24"/>
          <w:szCs w:val="24"/>
        </w:rPr>
        <w:t xml:space="preserve"> estetickú úpravu. </w:t>
      </w:r>
      <w:r w:rsidRPr="00DE31D2">
        <w:rPr>
          <w:rFonts w:ascii="Times New Roman" w:hAnsi="Times New Roman" w:cs="Times New Roman"/>
          <w:sz w:val="24"/>
          <w:szCs w:val="24"/>
        </w:rPr>
        <w:t xml:space="preserve">Prostredie úzko súvisí s cieľmi materskej školy, výchovno-vzdelávacou činnosťou, obsahom výchovy a vzdelávania, s učením dieťaťa. Podnetnosť prostredia je najdynamickejšia vtedy, keď sa v ňom odrážajú každodenné pokroky, zmeny a novinky </w:t>
      </w:r>
      <w:r w:rsidRPr="00DE31D2">
        <w:rPr>
          <w:rFonts w:ascii="Times New Roman" w:hAnsi="Times New Roman" w:cs="Times New Roman"/>
          <w:sz w:val="24"/>
          <w:szCs w:val="24"/>
        </w:rPr>
        <w:lastRenderedPageBreak/>
        <w:t>realizovaného programu. Učitelia materskej školy neustále navodzujú priaznivú sociálno-emocionálnu atmosféru v triede, cieľavedome vytvárajú podnetné prostredie pre spontánne i zámerné učenie a súčasne inšpirujú deti k aktívnej pomoci pri tvorbe takéhoto prostredia. Materiálne prostredie je základom vnútorného prostredia. Dôraz na materiálne vybavenie nesmi</w:t>
      </w:r>
      <w:r>
        <w:rPr>
          <w:rFonts w:ascii="Times New Roman" w:hAnsi="Times New Roman" w:cs="Times New Roman"/>
          <w:sz w:val="24"/>
          <w:szCs w:val="24"/>
        </w:rPr>
        <w:t>e zatieniť samotné dieťa. Voľne</w:t>
      </w:r>
      <w:r w:rsidRPr="00DE31D2">
        <w:rPr>
          <w:rFonts w:ascii="Times New Roman" w:hAnsi="Times New Roman" w:cs="Times New Roman"/>
          <w:sz w:val="24"/>
          <w:szCs w:val="24"/>
        </w:rPr>
        <w:t xml:space="preserve"> pre deti viditeľne uložené pomôcky sú súčasťou materiálneho vybavenia. Majú poskytovať deťom priame, bezprostredné zážitky, dať</w:t>
      </w:r>
      <w:r>
        <w:rPr>
          <w:rFonts w:ascii="Times New Roman" w:hAnsi="Times New Roman" w:cs="Times New Roman"/>
          <w:sz w:val="24"/>
          <w:szCs w:val="24"/>
        </w:rPr>
        <w:t xml:space="preserve"> voľný priechod ich iniciatíve,</w:t>
      </w:r>
      <w:r w:rsidRPr="00DE31D2">
        <w:rPr>
          <w:rFonts w:ascii="Times New Roman" w:hAnsi="Times New Roman" w:cs="Times New Roman"/>
          <w:sz w:val="24"/>
          <w:szCs w:val="24"/>
        </w:rPr>
        <w:t xml:space="preserve"> podporiť a rozšíriť vnútornú motiváciu. Priestor, v ktorom dieťa žije a udalosti, ktoré naň pôsobia, sú rovnako dôležitými prvkami prostredia. K štandardnému a nezastupit</w:t>
      </w:r>
      <w:r>
        <w:rPr>
          <w:rFonts w:ascii="Times New Roman" w:hAnsi="Times New Roman" w:cs="Times New Roman"/>
          <w:sz w:val="24"/>
          <w:szCs w:val="24"/>
        </w:rPr>
        <w:t>eľnému vybaveniu materskej školy</w:t>
      </w:r>
      <w:r w:rsidRPr="00DE31D2">
        <w:rPr>
          <w:rFonts w:ascii="Times New Roman" w:hAnsi="Times New Roman" w:cs="Times New Roman"/>
          <w:sz w:val="24"/>
          <w:szCs w:val="24"/>
        </w:rPr>
        <w:t xml:space="preserve"> patria hračky. Ich výberu, kvalite a veku primeranosti je potrebné venovať zvýšenú pozornosť. Súčasťou materiálno-technického vybavenia materskej školy je detská a odborná literatúra, učebné pomôcky, telovýchovné náradie a náčinie, hudobné nástroje, didaktická a audiovizuálna technika, digitálne technológie atď. Podmienkou kvalitného plnenia školského vzdelávacieho programu je dostatočné vybavenie spotrebným materiálom na výtvarné, </w:t>
      </w:r>
      <w:proofErr w:type="spellStart"/>
      <w:r w:rsidRPr="00DE31D2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Pr="00DE31D2">
        <w:rPr>
          <w:rFonts w:ascii="Times New Roman" w:hAnsi="Times New Roman" w:cs="Times New Roman"/>
          <w:sz w:val="24"/>
          <w:szCs w:val="24"/>
        </w:rPr>
        <w:t xml:space="preserve">, pracovné činnosti. Základným nábytkom pre deti sú stoly a stoličky. Parametre ich rozmerov sa menia v závislosti od rastu dieťaťa. Stolíky musia byť umiestnené vo svetlej časti miestnosti so správnym dopadom svetla. Rozmiestnenie nábytku musí rešpektovať potrebu detí mať dostatok priestoru na hry, ranné cvičenie a odpočinok. Nábytok triedy má rešpektovať </w:t>
      </w:r>
      <w:proofErr w:type="spellStart"/>
      <w:r w:rsidRPr="00DE31D2">
        <w:rPr>
          <w:rFonts w:ascii="Times New Roman" w:hAnsi="Times New Roman" w:cs="Times New Roman"/>
          <w:sz w:val="24"/>
          <w:szCs w:val="24"/>
        </w:rPr>
        <w:t>antropometrické</w:t>
      </w:r>
      <w:proofErr w:type="spellEnd"/>
      <w:r w:rsidRPr="00DE31D2">
        <w:rPr>
          <w:rFonts w:ascii="Times New Roman" w:hAnsi="Times New Roman" w:cs="Times New Roman"/>
          <w:sz w:val="24"/>
          <w:szCs w:val="24"/>
        </w:rPr>
        <w:t xml:space="preserve"> požiadavky (jeho výška, veľkosť má zodpovedať veľkosti detí, má predchádzať unaviteľnosti detí atď.). Zariadenie má byť čo najjednoduchšie, prispôsobené počtu detí, má byť vyhotovené z prírodných materiálov, voskované alebo morené ekologickými prípravkami, aby neškodilo zdraviu detí, má byť bezpečné a má rozvíjať estetické cítenie detí. Ležadlá musia byť pružné, dostatočne pevné a stabilné, dobre tepelne izolované, ľahko prenosné a skladateľné. </w:t>
      </w:r>
    </w:p>
    <w:p w:rsidR="00D9149C" w:rsidRDefault="00D9149C" w:rsidP="00D9149C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D2">
        <w:rPr>
          <w:rFonts w:ascii="Times New Roman" w:hAnsi="Times New Roman" w:cs="Times New Roman"/>
          <w:sz w:val="24"/>
          <w:szCs w:val="24"/>
        </w:rPr>
        <w:t xml:space="preserve">Vo vnútornom prostredí triedy je potrebné vymedziť: </w:t>
      </w:r>
    </w:p>
    <w:p w:rsidR="00D9149C" w:rsidRDefault="00D9149C" w:rsidP="00D9149C">
      <w:pPr>
        <w:shd w:val="clear" w:color="auto" w:fill="FFFFFF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D2">
        <w:rPr>
          <w:rFonts w:ascii="Times New Roman" w:hAnsi="Times New Roman" w:cs="Times New Roman"/>
          <w:sz w:val="24"/>
          <w:szCs w:val="24"/>
        </w:rPr>
        <w:t>a) voľný priestor pre spoločné pohybové aktivity a pohybové hry,</w:t>
      </w:r>
    </w:p>
    <w:p w:rsidR="00D9149C" w:rsidRDefault="00D9149C" w:rsidP="00D9149C">
      <w:pPr>
        <w:shd w:val="clear" w:color="auto" w:fill="FFFFFF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D2">
        <w:rPr>
          <w:rFonts w:ascii="Times New Roman" w:hAnsi="Times New Roman" w:cs="Times New Roman"/>
          <w:sz w:val="24"/>
          <w:szCs w:val="24"/>
        </w:rPr>
        <w:t xml:space="preserve">b) priestor pre hry a pracovné aktivity (hrové a pracovné kútiky, centrá). </w:t>
      </w:r>
    </w:p>
    <w:p w:rsidR="00D9149C" w:rsidRDefault="00D9149C" w:rsidP="00D9149C">
      <w:pPr>
        <w:shd w:val="clear" w:color="auto" w:fill="FFFFFF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D2">
        <w:rPr>
          <w:rFonts w:ascii="Times New Roman" w:hAnsi="Times New Roman" w:cs="Times New Roman"/>
          <w:sz w:val="24"/>
          <w:szCs w:val="24"/>
        </w:rPr>
        <w:t xml:space="preserve">Hrové a pracovné kútiky sa umiestňujú v priestore, ktorý je vybavený účelovo a slúži na spontánne hry detí a učiteľkou plánovanú a riadenú výchovno-vzdelávaciu činnosť. O tematickom zameraní hrových kútikov a ich obmieňaní rozhoduje učiteľka spolu s deťmi podľa plánovaných činností, zámerov a podľa záujmu </w:t>
      </w:r>
      <w:r>
        <w:rPr>
          <w:rFonts w:ascii="Times New Roman" w:hAnsi="Times New Roman" w:cs="Times New Roman"/>
          <w:sz w:val="24"/>
          <w:szCs w:val="24"/>
        </w:rPr>
        <w:t xml:space="preserve">detí o hrové prostredie. </w:t>
      </w:r>
    </w:p>
    <w:p w:rsidR="00D9149C" w:rsidRDefault="00D9149C" w:rsidP="00D9149C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9C" w:rsidRPr="0099552B" w:rsidRDefault="00D9149C" w:rsidP="00D9149C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2B">
        <w:rPr>
          <w:rFonts w:ascii="Times New Roman" w:hAnsi="Times New Roman" w:cs="Times New Roman"/>
          <w:sz w:val="24"/>
          <w:szCs w:val="24"/>
        </w:rPr>
        <w:lastRenderedPageBreak/>
        <w:t>Vonkajšie prostredie a priestor umožňuje:</w:t>
      </w:r>
    </w:p>
    <w:p w:rsidR="00D9149C" w:rsidRPr="00A700E5" w:rsidRDefault="00D9149C" w:rsidP="00D9149C">
      <w:pPr>
        <w:pStyle w:val="Odsekzoznamu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</w:pPr>
      <w:r w:rsidRPr="00A700E5">
        <w:t>pohybové činnosti (na náradí, voľné pohybové činnosti),</w:t>
      </w:r>
    </w:p>
    <w:p w:rsidR="00D9149C" w:rsidRPr="00A700E5" w:rsidRDefault="00D9149C" w:rsidP="00D9149C">
      <w:pPr>
        <w:pStyle w:val="Odsekzoznamu"/>
        <w:shd w:val="clear" w:color="auto" w:fill="FFFFFF"/>
        <w:spacing w:before="240" w:after="240" w:line="360" w:lineRule="auto"/>
        <w:jc w:val="both"/>
      </w:pPr>
      <w:r w:rsidRPr="00A700E5">
        <w:t xml:space="preserve"> tvorivé, konštrukčné a umelecké činnosti, </w:t>
      </w:r>
    </w:p>
    <w:p w:rsidR="00D9149C" w:rsidRPr="00A700E5" w:rsidRDefault="00D9149C" w:rsidP="00D9149C">
      <w:pPr>
        <w:pStyle w:val="Odsekzoznamu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</w:pPr>
      <w:r w:rsidRPr="00A700E5">
        <w:t xml:space="preserve"> komunikačné činnosti (nadväzovanie kontaktov), </w:t>
      </w:r>
    </w:p>
    <w:p w:rsidR="00D9149C" w:rsidRPr="00A700E5" w:rsidRDefault="00D9149C" w:rsidP="00D9149C">
      <w:pPr>
        <w:pStyle w:val="Odsekzoznamu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</w:pPr>
      <w:r w:rsidRPr="00A700E5">
        <w:t xml:space="preserve"> špeciálne činnosti (navodzované alebo vedené učiteľkou). </w:t>
      </w:r>
    </w:p>
    <w:p w:rsidR="00D9149C" w:rsidRPr="0099552B" w:rsidRDefault="00D9149C" w:rsidP="00D9149C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2B">
        <w:rPr>
          <w:rFonts w:ascii="Times New Roman" w:hAnsi="Times New Roman" w:cs="Times New Roman"/>
          <w:sz w:val="24"/>
          <w:szCs w:val="24"/>
        </w:rPr>
        <w:t>Areál materskej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2B">
        <w:rPr>
          <w:rFonts w:ascii="Times New Roman" w:hAnsi="Times New Roman" w:cs="Times New Roman"/>
          <w:sz w:val="24"/>
          <w:szCs w:val="24"/>
        </w:rPr>
        <w:t>ihrisko,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2B">
        <w:rPr>
          <w:rFonts w:ascii="Times New Roman" w:hAnsi="Times New Roman" w:cs="Times New Roman"/>
          <w:sz w:val="24"/>
          <w:szCs w:val="24"/>
        </w:rPr>
        <w:t>záhrada, spevnené plochy .</w:t>
      </w:r>
    </w:p>
    <w:p w:rsidR="00D9149C" w:rsidRPr="00DE31D2" w:rsidRDefault="00D9149C" w:rsidP="00D914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00E5">
        <w:rPr>
          <w:rFonts w:ascii="Times New Roman" w:hAnsi="Times New Roman" w:cs="Times New Roman"/>
          <w:sz w:val="24"/>
          <w:szCs w:val="24"/>
        </w:rPr>
        <w:t>Zariadenie</w:t>
      </w:r>
      <w:r w:rsidRPr="00DE31D2">
        <w:rPr>
          <w:rFonts w:ascii="Times New Roman" w:hAnsi="Times New Roman" w:cs="Times New Roman"/>
          <w:sz w:val="24"/>
          <w:szCs w:val="24"/>
        </w:rPr>
        <w:t xml:space="preserve"> ihriska sú: preliezačk</w:t>
      </w:r>
      <w:r>
        <w:rPr>
          <w:rFonts w:ascii="Times New Roman" w:hAnsi="Times New Roman" w:cs="Times New Roman"/>
          <w:sz w:val="24"/>
          <w:szCs w:val="24"/>
        </w:rPr>
        <w:t xml:space="preserve">y, hojdačky a pieskovisko. </w:t>
      </w:r>
      <w:r w:rsidRPr="00DE31D2">
        <w:rPr>
          <w:rFonts w:ascii="Times New Roman" w:hAnsi="Times New Roman" w:cs="Times New Roman"/>
          <w:sz w:val="24"/>
          <w:szCs w:val="24"/>
        </w:rPr>
        <w:t>Oplotenie záhrady je nevyhnutné z bezpečnostných a hygienických dôvodov. Zariadenie, ktoré je v záhrade stabilne nainštalované, musí byť pevné a odolné voči mechanickým zásahom a poveternostným vplyvom. Pre deti so špeciálnymi výchovno-vzdelávacími potrebami je potrebné zaistiť všetky materiálno-technické podmienky nevyhnutné na ich výchovno-vzdelávaciu činnosť. Konkrétne a presné požiadavky na vybavenie, usporiadanie a funkčné členenie materiálneho prostredia materskej školy stanovuje vyhláška MZ SR č.527/2007 o podrobnostiach a požiadavkách na zariadenia pre deti a mládež, ako aj zákon 355/2007 Z. z. o ochrane, podpore a rozvoji verejného zdravia a o zmene a doplnení niektorých zákonov.</w:t>
      </w:r>
    </w:p>
    <w:p w:rsidR="00D9149C" w:rsidRDefault="00D9149C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r w:rsidRPr="00A53F8B">
        <w:rPr>
          <w:rFonts w:ascii="Times New Roman" w:eastAsia="Times New Roman" w:hAnsi="Times New Roman" w:cs="Times New Roman"/>
          <w:b/>
          <w:sz w:val="28"/>
          <w:szCs w:val="28"/>
        </w:rPr>
        <w:t xml:space="preserve">Vnútorný systém kontroly a hodnotenia detí </w:t>
      </w:r>
    </w:p>
    <w:p w:rsidR="00D9149C" w:rsidRPr="00A53F8B" w:rsidRDefault="00D9149C" w:rsidP="00D914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sz w:val="24"/>
          <w:szCs w:val="24"/>
        </w:rPr>
        <w:t xml:space="preserve">Vnútorná  </w:t>
      </w:r>
      <w:proofErr w:type="spellStart"/>
      <w:r w:rsidRPr="00A53F8B">
        <w:rPr>
          <w:rFonts w:ascii="Times New Roman" w:eastAsia="Times New Roman" w:hAnsi="Times New Roman" w:cs="Times New Roman"/>
          <w:sz w:val="24"/>
          <w:szCs w:val="24"/>
        </w:rPr>
        <w:t>evalvácia</w:t>
      </w:r>
      <w:proofErr w:type="spellEnd"/>
      <w:r w:rsidRPr="00A53F8B">
        <w:rPr>
          <w:rFonts w:ascii="Times New Roman" w:eastAsia="Times New Roman" w:hAnsi="Times New Roman" w:cs="Times New Roman"/>
          <w:sz w:val="24"/>
          <w:szCs w:val="24"/>
        </w:rPr>
        <w:t xml:space="preserve"> a hodnotenie prebieha na úrovni školy a triedy.</w:t>
      </w:r>
    </w:p>
    <w:p w:rsidR="00D9149C" w:rsidRPr="00A53F8B" w:rsidRDefault="00D9149C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sz w:val="24"/>
          <w:szCs w:val="24"/>
        </w:rPr>
        <w:t>Uskutočňuje ju zás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tupkyňa MŠ a triedne učiteľky. </w:t>
      </w:r>
      <w:r w:rsidRPr="00A53F8B">
        <w:rPr>
          <w:rFonts w:ascii="Times New Roman" w:eastAsia="Times New Roman" w:hAnsi="Times New Roman" w:cs="Times New Roman"/>
          <w:sz w:val="24"/>
          <w:szCs w:val="24"/>
        </w:rPr>
        <w:t>Analyzujeme a vyhodnocujeme podmienky  i výsledky edukačného procesu, hodnotíme, do akej miery boli splnené stanovené edukačné ciele. Sledujeme a zaznamenávame individuálny rozvoj detí, ich individuálne pokroky v učení. Vyhodnocujeme vývoj dieťaťa.</w:t>
      </w:r>
    </w:p>
    <w:p w:rsidR="00D9149C" w:rsidRPr="00A53F8B" w:rsidRDefault="00D9149C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sz w:val="24"/>
          <w:szCs w:val="24"/>
        </w:rPr>
        <w:t>Hodnotenie smerom k deťom robíme priebežne ústnou formou – hodnotíme individuálne výsledky a pokroky detí, úspechy ale aj chyby a omyly. Poskytujeme deťom okamžitú spätnú väzbu. Individuálne hodnotenie má význam pre sebahodnotenie dieťaťa.</w:t>
      </w:r>
    </w:p>
    <w:p w:rsidR="00D9149C" w:rsidRDefault="00D9149C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sz w:val="24"/>
          <w:szCs w:val="24"/>
        </w:rPr>
        <w:t>Hodnotíme aktivitu a záujem detí o edukačné činnosti, tvorivosť detí, plnenie pedagogických cieľov, vzťahy v triede – medzi deťmi navzájom, učiteľom a dieťaťom, pedagogické pôsobenie, a spôsob realizácie edukačných činností a formy práce. Každý štvrťrok sú naplánované konzultačné hodiny s rodičmi detí, kde p. učiteľky informujú rodičov o pokrokoch detí.</w:t>
      </w:r>
    </w:p>
    <w:p w:rsidR="00EA6725" w:rsidRDefault="00EA6725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725" w:rsidRDefault="00EA6725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49C" w:rsidRDefault="00D9149C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49C" w:rsidRPr="008A2547" w:rsidRDefault="00D9149C" w:rsidP="00D9149C">
      <w:pPr>
        <w:pStyle w:val="Zkladntext3"/>
        <w:shd w:val="clear" w:color="auto" w:fill="auto"/>
        <w:tabs>
          <w:tab w:val="left" w:pos="7380"/>
        </w:tabs>
        <w:spacing w:after="104"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Pr="008A2547">
        <w:rPr>
          <w:b/>
          <w:sz w:val="28"/>
          <w:szCs w:val="28"/>
        </w:rPr>
        <w:t xml:space="preserve"> Vnútorný systém kontroly a hodnotenia zamestnancov školy</w:t>
      </w:r>
      <w:r w:rsidRPr="008A2547">
        <w:rPr>
          <w:b/>
          <w:sz w:val="28"/>
          <w:szCs w:val="28"/>
        </w:rPr>
        <w:tab/>
      </w:r>
    </w:p>
    <w:p w:rsidR="00D9149C" w:rsidRPr="00CA2FEE" w:rsidRDefault="00D9149C" w:rsidP="00D9149C">
      <w:pPr>
        <w:pStyle w:val="Zkladntext3"/>
        <w:shd w:val="clear" w:color="auto" w:fill="auto"/>
        <w:spacing w:after="104" w:line="360" w:lineRule="auto"/>
        <w:ind w:firstLine="0"/>
        <w:jc w:val="both"/>
        <w:rPr>
          <w:sz w:val="24"/>
          <w:szCs w:val="24"/>
        </w:rPr>
      </w:pPr>
      <w:r w:rsidRPr="00CA2FEE">
        <w:rPr>
          <w:sz w:val="24"/>
          <w:szCs w:val="24"/>
        </w:rPr>
        <w:t xml:space="preserve">Zamestnávateľ vykonáva hodnotenie pedagogických zamestnancov na konci školského roka v súlade s ustanovením §52 zákona č.317/2009 </w:t>
      </w:r>
      <w:proofErr w:type="spellStart"/>
      <w:r w:rsidRPr="00CA2FEE">
        <w:rPr>
          <w:sz w:val="24"/>
          <w:szCs w:val="24"/>
        </w:rPr>
        <w:t>Z.z</w:t>
      </w:r>
      <w:proofErr w:type="spellEnd"/>
      <w:r w:rsidRPr="00CA2FEE">
        <w:rPr>
          <w:sz w:val="24"/>
          <w:szCs w:val="24"/>
        </w:rPr>
        <w:t>. o pedagogických zamestnancoch a odborných zamestnancoch a o zmene a doplnení niektorých zákonov. O hodnotení je vyhotovený písomný záznam.</w:t>
      </w:r>
    </w:p>
    <w:p w:rsidR="00D9149C" w:rsidRPr="00CA2FEE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Zamestnáv</w:t>
      </w:r>
      <w:r>
        <w:rPr>
          <w:rFonts w:ascii="Times New Roman" w:hAnsi="Times New Roman" w:cs="Times New Roman"/>
          <w:sz w:val="24"/>
          <w:szCs w:val="24"/>
        </w:rPr>
        <w:t>ateľ vykonáva hodnotenie pedagogického zamestnanca jedenkrát ročne, najn</w:t>
      </w:r>
      <w:r w:rsidRPr="00CA2FEE">
        <w:rPr>
          <w:rFonts w:ascii="Times New Roman" w:hAnsi="Times New Roman" w:cs="Times New Roman"/>
          <w:sz w:val="24"/>
          <w:szCs w:val="24"/>
        </w:rPr>
        <w:t xml:space="preserve">eskôr do konca školského roku, </w:t>
      </w:r>
      <w:proofErr w:type="spellStart"/>
      <w:r w:rsidRPr="00CA2FE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A2FEE">
        <w:rPr>
          <w:rFonts w:ascii="Times New Roman" w:hAnsi="Times New Roman" w:cs="Times New Roman"/>
          <w:sz w:val="24"/>
          <w:szCs w:val="24"/>
        </w:rPr>
        <w:t>. do 31.8. kalendárneho roka.</w:t>
      </w:r>
    </w:p>
    <w:p w:rsidR="00D9149C" w:rsidRPr="00CA2FEE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 sa len pedagogický zamestnanec s výnimkou začínajúceho pedagogického zamestnanca</w:t>
      </w:r>
      <w:r w:rsidRPr="00CA2FEE">
        <w:rPr>
          <w:rFonts w:ascii="Times New Roman" w:hAnsi="Times New Roman" w:cs="Times New Roman"/>
          <w:sz w:val="24"/>
          <w:szCs w:val="24"/>
        </w:rPr>
        <w:t>,  ktorý u zamestnávateľa odpracoval celý školský rok, resp. bol v pracovnom pomere počas š</w:t>
      </w:r>
      <w:r>
        <w:rPr>
          <w:rFonts w:ascii="Times New Roman" w:hAnsi="Times New Roman" w:cs="Times New Roman"/>
          <w:sz w:val="24"/>
          <w:szCs w:val="24"/>
        </w:rPr>
        <w:t xml:space="preserve">kolského roka minimálne v čase </w:t>
      </w:r>
      <w:r w:rsidRPr="00CA2FEE">
        <w:rPr>
          <w:rFonts w:ascii="Times New Roman" w:hAnsi="Times New Roman" w:cs="Times New Roman"/>
          <w:sz w:val="24"/>
          <w:szCs w:val="24"/>
        </w:rPr>
        <w:t xml:space="preserve">vyučovania, </w:t>
      </w:r>
      <w:proofErr w:type="spellStart"/>
      <w:r w:rsidRPr="00CA2FE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A2FEE">
        <w:rPr>
          <w:rFonts w:ascii="Times New Roman" w:hAnsi="Times New Roman" w:cs="Times New Roman"/>
          <w:sz w:val="24"/>
          <w:szCs w:val="24"/>
        </w:rPr>
        <w:t xml:space="preserve">. od 1.9. do 30.6. kalendárneho roka. </w:t>
      </w:r>
    </w:p>
    <w:p w:rsidR="00D9149C" w:rsidRPr="00CA2FEE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pedagogického zamestnanca</w:t>
      </w:r>
      <w:r w:rsidRPr="00CA2FEE">
        <w:rPr>
          <w:rFonts w:ascii="Times New Roman" w:hAnsi="Times New Roman" w:cs="Times New Roman"/>
          <w:sz w:val="24"/>
          <w:szCs w:val="24"/>
        </w:rPr>
        <w:t xml:space="preserve"> sa vzťahuje aj na ženy na materskej dovolenke</w:t>
      </w:r>
      <w:r>
        <w:rPr>
          <w:rFonts w:ascii="Times New Roman" w:hAnsi="Times New Roman" w:cs="Times New Roman"/>
          <w:sz w:val="24"/>
          <w:szCs w:val="24"/>
        </w:rPr>
        <w:t xml:space="preserve"> a ženy, príp. mužov na  </w:t>
      </w:r>
      <w:r w:rsidRPr="00CA2FEE">
        <w:rPr>
          <w:rFonts w:ascii="Times New Roman" w:hAnsi="Times New Roman" w:cs="Times New Roman"/>
          <w:sz w:val="24"/>
          <w:szCs w:val="24"/>
        </w:rPr>
        <w:t xml:space="preserve">rodičovskej dovolenke.  </w:t>
      </w:r>
    </w:p>
    <w:p w:rsidR="00D9149C" w:rsidRPr="00CA2FEE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 xml:space="preserve">Hodnotiacim obdobím je obdobie od  1.9. do 31.8. kalendárneho roka   </w:t>
      </w:r>
    </w:p>
    <w:p w:rsidR="00D9149C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Pedagogického zamestnanca (ďalej PZ)</w:t>
      </w:r>
      <w:r w:rsidRPr="00CA2FEE">
        <w:rPr>
          <w:rFonts w:ascii="Times New Roman" w:hAnsi="Times New Roman" w:cs="Times New Roman"/>
          <w:sz w:val="24"/>
          <w:szCs w:val="24"/>
        </w:rPr>
        <w:t xml:space="preserve"> hodnotí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149C" w:rsidRPr="00390D56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 xml:space="preserve">a)   </w:t>
      </w:r>
      <w:r>
        <w:rPr>
          <w:rFonts w:ascii="Times New Roman" w:hAnsi="Times New Roman" w:cs="Times New Roman"/>
          <w:sz w:val="24"/>
          <w:szCs w:val="24"/>
        </w:rPr>
        <w:t xml:space="preserve">uvádzajúci PZ </w:t>
      </w:r>
      <w:r w:rsidRPr="003F6F9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ačínajúceho PZ </w:t>
      </w:r>
    </w:p>
    <w:p w:rsidR="00D9149C" w:rsidRPr="00CA2FEE" w:rsidRDefault="00D9149C" w:rsidP="00D9149C">
      <w:pPr>
        <w:pStyle w:val="odsek"/>
        <w:numPr>
          <w:ilvl w:val="0"/>
          <w:numId w:val="0"/>
        </w:numPr>
        <w:spacing w:line="360" w:lineRule="auto"/>
        <w:ind w:left="708"/>
        <w:rPr>
          <w:color w:val="auto"/>
        </w:rPr>
      </w:pPr>
      <w:r>
        <w:rPr>
          <w:color w:val="auto"/>
        </w:rPr>
        <w:t xml:space="preserve">b) riaditeľ školy </w:t>
      </w:r>
      <w:r w:rsidRPr="00CA2FEE">
        <w:rPr>
          <w:color w:val="auto"/>
        </w:rPr>
        <w:t xml:space="preserve"> vedúcich zamestnancov a zamestnancov v jeho priamej riadiacej pôsobnosti</w:t>
      </w:r>
    </w:p>
    <w:p w:rsidR="00D9149C" w:rsidRPr="00CA2FEE" w:rsidRDefault="00D9149C" w:rsidP="00D9149C">
      <w:pPr>
        <w:pStyle w:val="odsek"/>
        <w:numPr>
          <w:ilvl w:val="0"/>
          <w:numId w:val="0"/>
        </w:numPr>
        <w:spacing w:line="360" w:lineRule="auto"/>
        <w:ind w:left="708"/>
        <w:rPr>
          <w:color w:val="auto"/>
        </w:rPr>
      </w:pPr>
      <w:r>
        <w:rPr>
          <w:color w:val="auto"/>
        </w:rPr>
        <w:t xml:space="preserve">c) vedúci PZ  pedagogických </w:t>
      </w:r>
      <w:r w:rsidRPr="00CA2FEE">
        <w:rPr>
          <w:color w:val="auto"/>
        </w:rPr>
        <w:t xml:space="preserve"> zamestnancov, ktorých priamo riadi </w:t>
      </w:r>
    </w:p>
    <w:p w:rsidR="00D9149C" w:rsidRPr="00CA2FEE" w:rsidRDefault="00D9149C" w:rsidP="00D9149C">
      <w:pPr>
        <w:pStyle w:val="odsek"/>
        <w:numPr>
          <w:ilvl w:val="0"/>
          <w:numId w:val="0"/>
        </w:numPr>
        <w:spacing w:line="360" w:lineRule="auto"/>
        <w:ind w:left="708"/>
        <w:rPr>
          <w:color w:val="auto"/>
        </w:rPr>
      </w:pPr>
      <w:r w:rsidRPr="00CA2FEE">
        <w:rPr>
          <w:color w:val="auto"/>
        </w:rPr>
        <w:t xml:space="preserve">d) riaditeľa školy </w:t>
      </w:r>
      <w:r>
        <w:rPr>
          <w:color w:val="auto"/>
        </w:rPr>
        <w:t xml:space="preserve">a riaditeľa </w:t>
      </w:r>
      <w:r w:rsidRPr="00CA2FEE">
        <w:rPr>
          <w:color w:val="auto"/>
        </w:rPr>
        <w:t xml:space="preserve"> orgán, ktorý ho do fu</w:t>
      </w:r>
      <w:r>
        <w:rPr>
          <w:color w:val="auto"/>
        </w:rPr>
        <w:t>nkcie vymenoval (starosta obce</w:t>
      </w:r>
      <w:r w:rsidRPr="00CA2FEE">
        <w:rPr>
          <w:color w:val="auto"/>
        </w:rPr>
        <w:t>).</w:t>
      </w:r>
    </w:p>
    <w:p w:rsidR="00D9149C" w:rsidRPr="00CA2FEE" w:rsidRDefault="00D9149C" w:rsidP="00D9149C">
      <w:pPr>
        <w:pStyle w:val="odsek"/>
        <w:numPr>
          <w:ilvl w:val="0"/>
          <w:numId w:val="0"/>
        </w:numPr>
        <w:spacing w:line="360" w:lineRule="auto"/>
        <w:ind w:left="708"/>
        <w:rPr>
          <w:color w:val="auto"/>
        </w:rPr>
      </w:pPr>
    </w:p>
    <w:p w:rsidR="00D9149C" w:rsidRPr="00CA2FEE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V súlade s § 52 ods. 1 zákona č. 317/2009 Z. z. zamestnávateľ hodnotí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149C" w:rsidRPr="003F6F9A" w:rsidRDefault="00D9149C" w:rsidP="00D9149C">
      <w:pPr>
        <w:numPr>
          <w:ilvl w:val="2"/>
          <w:numId w:val="7"/>
        </w:numPr>
        <w:spacing w:after="120" w:line="36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výsledky peda</w:t>
      </w:r>
      <w:r>
        <w:rPr>
          <w:rFonts w:ascii="Times New Roman" w:hAnsi="Times New Roman" w:cs="Times New Roman"/>
          <w:sz w:val="24"/>
          <w:szCs w:val="24"/>
        </w:rPr>
        <w:t>gogickej činnosti,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 xml:space="preserve">vytváranie podmienok na dosahovanie primeraných výchovnovzdelávacích </w:t>
      </w:r>
    </w:p>
    <w:p w:rsidR="00D9149C" w:rsidRPr="00CA2FEE" w:rsidRDefault="00D9149C" w:rsidP="00D91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výsledkov 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 xml:space="preserve">rozvíjanie personálnych zručností detí, napr. samostatnosť, zodpovednosť, </w:t>
      </w:r>
    </w:p>
    <w:p w:rsidR="00D9149C" w:rsidRPr="00CA2FEE" w:rsidRDefault="00D9149C" w:rsidP="00D91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sebahodnotenie, sebaúctu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 xml:space="preserve">rozvíjanie sociálnych zručností detí, napr. spolupráca, empatia, komunikácia a </w:t>
      </w:r>
    </w:p>
    <w:p w:rsidR="00D9149C" w:rsidRPr="00CA2FEE" w:rsidRDefault="00D9149C" w:rsidP="00D91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 xml:space="preserve"> spravodlivosť 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lastRenderedPageBreak/>
        <w:t>prínos pre zamestnávateľa- propagácia a prezentácia zamestnávateľa na verejnosti,</w:t>
      </w:r>
    </w:p>
    <w:p w:rsidR="00D9149C" w:rsidRPr="00CA2FEE" w:rsidRDefault="00D9149C" w:rsidP="00D91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spolupráca s rodičmi, inými organizáciami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 xml:space="preserve">organizovanie mimoškolských aktivít </w:t>
      </w:r>
    </w:p>
    <w:p w:rsidR="00D9149C" w:rsidRDefault="00D9149C" w:rsidP="00D9149C">
      <w:pPr>
        <w:spacing w:after="120" w:line="36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</w:p>
    <w:p w:rsidR="00D9149C" w:rsidRPr="00772A8B" w:rsidRDefault="00D9149C" w:rsidP="00D9149C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2A8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A8B">
        <w:rPr>
          <w:rFonts w:ascii="Times New Roman" w:hAnsi="Times New Roman" w:cs="Times New Roman"/>
          <w:sz w:val="24"/>
          <w:szCs w:val="24"/>
        </w:rPr>
        <w:t>kvalitu vykonávania pedagogickej činnosti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>rešpektovanie daností a potenciálu dieťaťa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 xml:space="preserve">individuálny prístup k deťom s rešpektovaním ich schopností a možností, nadania </w:t>
      </w:r>
    </w:p>
    <w:p w:rsidR="00D9149C" w:rsidRPr="00CA2FEE" w:rsidRDefault="00D9149C" w:rsidP="00D91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a zdravotného stavu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>práca v súlade s platnými všeobecne záväznými právnymi predpismi a rezortnými predpismi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>dodržiavanie a využívanie pracovného času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 xml:space="preserve">plnenie pracovných povinností súvisiacich s dohodnutým druhom práce v pracovnej zmluve 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>dodržiavanie základných povinností zamestnanca stanovených právnymi predpismi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>správne vedenie pedagogickej dokumentácie a ďalšej dokumentácie</w:t>
      </w:r>
    </w:p>
    <w:p w:rsidR="00D9149C" w:rsidRDefault="00D9149C" w:rsidP="00D9149C">
      <w:pPr>
        <w:spacing w:after="120" w:line="36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</w:p>
    <w:p w:rsidR="00D9149C" w:rsidRPr="00CA2FEE" w:rsidRDefault="00D9149C" w:rsidP="00D9149C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 </w:t>
      </w:r>
      <w:r w:rsidRPr="00CA2FEE">
        <w:rPr>
          <w:rFonts w:ascii="Times New Roman" w:hAnsi="Times New Roman" w:cs="Times New Roman"/>
          <w:sz w:val="24"/>
          <w:szCs w:val="24"/>
        </w:rPr>
        <w:t>náročnosť výkonu pedagogickej čin</w:t>
      </w:r>
      <w:r>
        <w:rPr>
          <w:rFonts w:ascii="Times New Roman" w:hAnsi="Times New Roman" w:cs="Times New Roman"/>
          <w:sz w:val="24"/>
          <w:szCs w:val="24"/>
        </w:rPr>
        <w:t>nosti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>využívanie IKT v profesijnom rozvoji a pri výkone práce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>spolupráca na tvorbe školských vzdelávacích programov,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 xml:space="preserve">zapájanie sa do prípravy a realizácie rozvojových projektov školy alebo školského zaradenia 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>vykonávanie špecializovaných činností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 xml:space="preserve">vzdelávanie  detí so špeciálnymi výchovnovzdelávacími potrebami v školskej integrácii 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 xml:space="preserve">iniciovanie a podieľanie sa na zavádzaní zmien alebo inovácií do výchovnovzdelávacieho </w:t>
      </w:r>
      <w:r w:rsidRPr="00CA2FEE">
        <w:t>procesu</w:t>
      </w:r>
    </w:p>
    <w:p w:rsidR="00D9149C" w:rsidRPr="00CA2FEE" w:rsidRDefault="00D9149C" w:rsidP="00D91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>zvládanie riešenia konfliktov a záťažových situácií</w:t>
      </w:r>
    </w:p>
    <w:p w:rsidR="00D9149C" w:rsidRDefault="00D9149C" w:rsidP="00D9149C">
      <w:pPr>
        <w:spacing w:after="120" w:line="36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</w:p>
    <w:p w:rsidR="00D9149C" w:rsidRPr="00CA2FEE" w:rsidRDefault="00D9149C" w:rsidP="00D914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  </w:t>
      </w:r>
      <w:r w:rsidRPr="00CA2FEE">
        <w:rPr>
          <w:rFonts w:ascii="Times New Roman" w:hAnsi="Times New Roman" w:cs="Times New Roman"/>
          <w:sz w:val="24"/>
          <w:szCs w:val="24"/>
        </w:rPr>
        <w:t>mieru osvojenia si a využívanie prof</w:t>
      </w:r>
      <w:r>
        <w:rPr>
          <w:rFonts w:ascii="Times New Roman" w:hAnsi="Times New Roman" w:cs="Times New Roman"/>
          <w:sz w:val="24"/>
          <w:szCs w:val="24"/>
        </w:rPr>
        <w:t xml:space="preserve">esijných kompetencií PZ 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>rozpoznanie individuálnych výchovnovzdelávacích potrieb detí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lastRenderedPageBreak/>
        <w:t xml:space="preserve">stanovenie edukačných cieľov orientovaných na dieťa vo vzťahu k príslušnému obsahu </w:t>
      </w:r>
      <w:r w:rsidRPr="00CA2FEE">
        <w:t>vzdelávania  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 xml:space="preserve">tvorba učebných materiálov, 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 xml:space="preserve">absolvovanie jednotlivých programov kontinuálneho vzdelávania podľa plánu </w:t>
      </w:r>
    </w:p>
    <w:p w:rsidR="00D9149C" w:rsidRPr="00CA2FEE" w:rsidRDefault="00D9149C" w:rsidP="00D91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kontinuálneho vzdelávania školy a školského zariadenia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>uplatňovanie nových získaných vedomostí a zručností pri výkone svojej činnosti</w:t>
      </w:r>
    </w:p>
    <w:p w:rsidR="00D9149C" w:rsidRPr="00772A8B" w:rsidRDefault="00D9149C" w:rsidP="00D9149C">
      <w:pPr>
        <w:pStyle w:val="Odsekzoznamu"/>
        <w:numPr>
          <w:ilvl w:val="0"/>
          <w:numId w:val="13"/>
        </w:numPr>
        <w:spacing w:line="360" w:lineRule="auto"/>
        <w:jc w:val="both"/>
      </w:pPr>
      <w:r w:rsidRPr="00772A8B">
        <w:t xml:space="preserve">zvyšovanie svojho právneho vedomia </w:t>
      </w:r>
    </w:p>
    <w:p w:rsidR="00D9149C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ab/>
      </w:r>
    </w:p>
    <w:p w:rsidR="00D9149C" w:rsidRPr="00CA2FEE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U vedúcich PZ a OZ je možné hodnotiť aj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149C" w:rsidRPr="00CA2FEE" w:rsidRDefault="00D9149C" w:rsidP="00D9149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kvalitu, náročnosť a rozsah riadiacej práce</w:t>
      </w:r>
    </w:p>
    <w:p w:rsidR="00D9149C" w:rsidRPr="00CA2FEE" w:rsidRDefault="00D9149C" w:rsidP="00D9149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ovládanie a uplatňovanie všeobecne záväzných právnych predpisov v praxi s dôrazom na predpisy platné pre rezort školstva</w:t>
      </w:r>
    </w:p>
    <w:p w:rsidR="00D9149C" w:rsidRPr="00CA2FEE" w:rsidRDefault="00D9149C" w:rsidP="00D9149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 xml:space="preserve">využívanie pridelených finančných prostriedkov a finančných prostriedkov získaných z iných zdrojov </w:t>
      </w:r>
    </w:p>
    <w:p w:rsidR="00D9149C" w:rsidRPr="00CA2FEE" w:rsidRDefault="00D9149C" w:rsidP="00D9149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dodržiavanie školského vzdelávacieho programu, školského výchovného programu</w:t>
      </w:r>
    </w:p>
    <w:p w:rsidR="00D9149C" w:rsidRPr="00CA2FEE" w:rsidRDefault="00D9149C" w:rsidP="00D9149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manažérske zručnosti (starostlivosť o budovu, vybavenie školy, vytváranie podmienok pre zamestnancov).</w:t>
      </w:r>
    </w:p>
    <w:p w:rsidR="00D9149C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9C" w:rsidRPr="00CA2FEE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FEE">
        <w:rPr>
          <w:rFonts w:ascii="Times New Roman" w:hAnsi="Times New Roman" w:cs="Times New Roman"/>
          <w:sz w:val="24"/>
          <w:szCs w:val="24"/>
        </w:rPr>
        <w:t>Uvedené zásady a kritériá hodnotenia sú podkladom pre vpracovanie hodnotiaceho hárku na hodnotenie pedagogických a odborných zamestnancov, ktorý zamestnávateľ vypracuje podľa podmienok školy na začiatku príslušného školského roka a zverejní ho ur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A2FEE">
        <w:rPr>
          <w:rFonts w:ascii="Times New Roman" w:hAnsi="Times New Roman" w:cs="Times New Roman"/>
          <w:sz w:val="24"/>
          <w:szCs w:val="24"/>
        </w:rPr>
        <w:t>enom mieste v zborovni a je prílohou k pracovnému poriadku školy.</w:t>
      </w:r>
    </w:p>
    <w:p w:rsidR="00D9149C" w:rsidRPr="00CA2FEE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ab/>
        <w:t xml:space="preserve"> O hodnotení vyhotoví zamestnávateľ písomný záznam, ktorého vzor tvorí prílohu č. 1 tohto pracovného poriadku. Záznam sa vyhotovuje v troch exemplároch, z ktorých jeden dostane zamestnanec, jeden hodnotiteľ a jeden sa založí do osobného spisu zamestnanca.</w:t>
      </w:r>
    </w:p>
    <w:p w:rsidR="00D9149C" w:rsidRPr="00CA2FEE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ab/>
        <w:t>Jednotlivé kritériá zamestnávateľ hodnotí počtom bodov v rozpätí od 0 do 4 s pridelením nasledujúceho slovného hodnotenia k jednotlivému počtu bodov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149C" w:rsidRPr="00CA2FEE" w:rsidRDefault="00D9149C" w:rsidP="00D9149C">
      <w:pPr>
        <w:numPr>
          <w:ilvl w:val="2"/>
          <w:numId w:val="10"/>
        </w:numPr>
        <w:spacing w:after="120" w:line="36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0 bodov – nevyhovujúco</w:t>
      </w:r>
    </w:p>
    <w:p w:rsidR="00D9149C" w:rsidRPr="00CA2FEE" w:rsidRDefault="00D9149C" w:rsidP="00D9149C">
      <w:pPr>
        <w:numPr>
          <w:ilvl w:val="2"/>
          <w:numId w:val="10"/>
        </w:numPr>
        <w:spacing w:after="120" w:line="36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1 bod  – čiastočne vyhovujúco</w:t>
      </w:r>
    </w:p>
    <w:p w:rsidR="00D9149C" w:rsidRPr="00CA2FEE" w:rsidRDefault="00D9149C" w:rsidP="00D9149C">
      <w:pPr>
        <w:numPr>
          <w:ilvl w:val="2"/>
          <w:numId w:val="10"/>
        </w:numPr>
        <w:spacing w:after="120" w:line="36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2 body  – štandardne</w:t>
      </w:r>
    </w:p>
    <w:p w:rsidR="00D9149C" w:rsidRPr="00CA2FEE" w:rsidRDefault="00D9149C" w:rsidP="00D9149C">
      <w:pPr>
        <w:numPr>
          <w:ilvl w:val="2"/>
          <w:numId w:val="10"/>
        </w:numPr>
        <w:spacing w:after="120" w:line="36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3 body – veľmi dobre</w:t>
      </w:r>
    </w:p>
    <w:p w:rsidR="00D9149C" w:rsidRPr="00CA2FEE" w:rsidRDefault="00D9149C" w:rsidP="00D9149C">
      <w:pPr>
        <w:numPr>
          <w:ilvl w:val="2"/>
          <w:numId w:val="10"/>
        </w:numPr>
        <w:spacing w:after="120" w:line="36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lastRenderedPageBreak/>
        <w:t>4 body– mimoriadne dobre</w:t>
      </w:r>
    </w:p>
    <w:p w:rsidR="00D9149C" w:rsidRPr="00CA2FEE" w:rsidRDefault="00D9149C" w:rsidP="00D9149C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ab/>
        <w:t xml:space="preserve"> Celkový výsledok hodnotenia je závislý od celkového počtu získaných bodov zamestnancom v závislosti od počtu všetkých kritérií stanovených zamestnávateľom, pričom záver hodnotenia zamestnávateľ určí slovne nasledovným spôsobom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149C" w:rsidRPr="00CA2FEE" w:rsidRDefault="00D9149C" w:rsidP="00D9149C">
      <w:pPr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0%-10% - z celkového počtu možných bodov hodnotenia  - nevyhovujúce výsledky</w:t>
      </w:r>
    </w:p>
    <w:p w:rsidR="00D9149C" w:rsidRPr="00CA2FEE" w:rsidRDefault="00D9149C" w:rsidP="00D9149C">
      <w:pPr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11%-30% - z celkového počtu možných bodov hodnotenia - čiastočne vyhovujúce   výsledky</w:t>
      </w:r>
    </w:p>
    <w:p w:rsidR="00D9149C" w:rsidRPr="00CA2FEE" w:rsidRDefault="00D9149C" w:rsidP="00D9149C">
      <w:pPr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31%-60% - z celkového počtu možných bodov hodnotenia  -štandardné výsledky</w:t>
      </w:r>
    </w:p>
    <w:p w:rsidR="00D9149C" w:rsidRPr="00CA2FEE" w:rsidRDefault="00D9149C" w:rsidP="00D9149C">
      <w:pPr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61%-90%  - z celkového počtu možných bodov hodnotenia  -veľmi dobré výsledky</w:t>
      </w:r>
    </w:p>
    <w:p w:rsidR="00D9149C" w:rsidRPr="00CA2FEE" w:rsidRDefault="00D9149C" w:rsidP="00D9149C">
      <w:pPr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EE">
        <w:rPr>
          <w:rFonts w:ascii="Times New Roman" w:hAnsi="Times New Roman" w:cs="Times New Roman"/>
          <w:sz w:val="24"/>
          <w:szCs w:val="24"/>
        </w:rPr>
        <w:t>91ˇ%-100% - z celkového počtu možných bodov hodnotenia  - mimoriadne dobré      výsledky.</w:t>
      </w:r>
    </w:p>
    <w:p w:rsidR="00D9149C" w:rsidRDefault="00D9149C" w:rsidP="00D9149C">
      <w:pPr>
        <w:pStyle w:val="Zkladntext3"/>
        <w:shd w:val="clear" w:color="auto" w:fill="auto"/>
        <w:spacing w:after="104" w:line="360" w:lineRule="auto"/>
        <w:ind w:left="740"/>
        <w:jc w:val="both"/>
        <w:rPr>
          <w:sz w:val="24"/>
          <w:szCs w:val="24"/>
        </w:rPr>
      </w:pPr>
    </w:p>
    <w:p w:rsidR="00D9149C" w:rsidRDefault="00D9149C" w:rsidP="00D9149C">
      <w:pPr>
        <w:pStyle w:val="Zkladntext3"/>
        <w:shd w:val="clear" w:color="auto" w:fill="auto"/>
        <w:spacing w:after="104" w:line="360" w:lineRule="auto"/>
        <w:ind w:left="740"/>
        <w:jc w:val="both"/>
        <w:rPr>
          <w:sz w:val="24"/>
          <w:szCs w:val="24"/>
        </w:rPr>
      </w:pPr>
    </w:p>
    <w:p w:rsidR="00D9149C" w:rsidRPr="00CA2FEE" w:rsidRDefault="00D9149C" w:rsidP="00D9149C">
      <w:pPr>
        <w:pStyle w:val="Zkladntext3"/>
        <w:shd w:val="clear" w:color="auto" w:fill="auto"/>
        <w:spacing w:after="104" w:line="360" w:lineRule="auto"/>
        <w:ind w:left="740"/>
        <w:jc w:val="both"/>
        <w:rPr>
          <w:sz w:val="24"/>
          <w:szCs w:val="24"/>
        </w:rPr>
      </w:pPr>
      <w:r w:rsidRPr="00CA2FEE">
        <w:rPr>
          <w:sz w:val="24"/>
          <w:szCs w:val="24"/>
        </w:rPr>
        <w:t>Pri hodnotenie pedagogických zamestnancov sa vychádza z:</w:t>
      </w:r>
    </w:p>
    <w:p w:rsidR="00D9149C" w:rsidRPr="00CA2FEE" w:rsidRDefault="00D9149C" w:rsidP="00D9149C">
      <w:pPr>
        <w:pStyle w:val="Zkladntext3"/>
        <w:numPr>
          <w:ilvl w:val="0"/>
          <w:numId w:val="6"/>
        </w:numPr>
        <w:shd w:val="clear" w:color="auto" w:fill="auto"/>
        <w:tabs>
          <w:tab w:val="left" w:pos="730"/>
        </w:tabs>
        <w:spacing w:after="258" w:line="360" w:lineRule="auto"/>
        <w:jc w:val="both"/>
        <w:rPr>
          <w:sz w:val="24"/>
          <w:szCs w:val="24"/>
        </w:rPr>
      </w:pPr>
      <w:r w:rsidRPr="00CA2FEE">
        <w:rPr>
          <w:sz w:val="24"/>
          <w:szCs w:val="24"/>
        </w:rPr>
        <w:t>pozorovania (hospitácie)</w:t>
      </w:r>
    </w:p>
    <w:p w:rsidR="00D9149C" w:rsidRPr="000378E5" w:rsidRDefault="00D9149C" w:rsidP="00D9149C">
      <w:pPr>
        <w:pStyle w:val="Zkladntext3"/>
        <w:numPr>
          <w:ilvl w:val="0"/>
          <w:numId w:val="6"/>
        </w:numPr>
        <w:shd w:val="clear" w:color="auto" w:fill="auto"/>
        <w:spacing w:after="100" w:line="360" w:lineRule="auto"/>
        <w:jc w:val="both"/>
        <w:rPr>
          <w:sz w:val="24"/>
          <w:szCs w:val="24"/>
        </w:rPr>
      </w:pPr>
      <w:r w:rsidRPr="00CA2FEE">
        <w:rPr>
          <w:sz w:val="24"/>
          <w:szCs w:val="24"/>
        </w:rPr>
        <w:t xml:space="preserve">rozhovor zameraný na sebahodnotenie a sebaanalýzu </w:t>
      </w:r>
    </w:p>
    <w:p w:rsidR="00D9149C" w:rsidRPr="000378E5" w:rsidRDefault="00D9149C" w:rsidP="00D9149C">
      <w:pPr>
        <w:pStyle w:val="Zkladntext3"/>
        <w:numPr>
          <w:ilvl w:val="0"/>
          <w:numId w:val="6"/>
        </w:numPr>
        <w:shd w:val="clear" w:color="auto" w:fill="auto"/>
        <w:spacing w:line="360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MZ , </w:t>
      </w:r>
      <w:r w:rsidRPr="000378E5">
        <w:rPr>
          <w:sz w:val="24"/>
          <w:szCs w:val="24"/>
        </w:rPr>
        <w:t>publikačnej činnosti v pedagogickej a periodickej tlači</w:t>
      </w:r>
    </w:p>
    <w:p w:rsidR="00D9149C" w:rsidRPr="00CA2FEE" w:rsidRDefault="00D9149C" w:rsidP="00D9149C">
      <w:pPr>
        <w:pStyle w:val="Zkladntext3"/>
        <w:numPr>
          <w:ilvl w:val="0"/>
          <w:numId w:val="6"/>
        </w:numPr>
        <w:shd w:val="clear" w:color="auto" w:fill="auto"/>
        <w:spacing w:line="360" w:lineRule="auto"/>
        <w:ind w:right="240"/>
        <w:jc w:val="both"/>
        <w:rPr>
          <w:sz w:val="24"/>
          <w:szCs w:val="24"/>
        </w:rPr>
      </w:pPr>
      <w:r w:rsidRPr="00CA2FEE">
        <w:rPr>
          <w:sz w:val="24"/>
          <w:szCs w:val="24"/>
        </w:rPr>
        <w:t xml:space="preserve">ďalšieho vzdelávanie </w:t>
      </w:r>
      <w:r w:rsidRPr="00CA2FEE">
        <w:rPr>
          <w:rStyle w:val="Zkladntext10bodovRiadkovanie0pt"/>
          <w:rFonts w:eastAsiaTheme="majorEastAsia"/>
          <w:sz w:val="24"/>
          <w:szCs w:val="24"/>
        </w:rPr>
        <w:t>zamestnancov</w:t>
      </w:r>
    </w:p>
    <w:p w:rsidR="00D9149C" w:rsidRPr="00CA2FEE" w:rsidRDefault="00D9149C" w:rsidP="00D9149C">
      <w:pPr>
        <w:pStyle w:val="Zkladntext3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CA2FEE">
        <w:rPr>
          <w:sz w:val="24"/>
          <w:szCs w:val="24"/>
        </w:rPr>
        <w:t>konkrétneho plnenia úloh</w:t>
      </w:r>
    </w:p>
    <w:p w:rsidR="00D9149C" w:rsidRPr="00CA2FEE" w:rsidRDefault="00D9149C" w:rsidP="00D9149C">
      <w:pPr>
        <w:pStyle w:val="Zkladntext3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CA2FEE">
        <w:rPr>
          <w:sz w:val="24"/>
          <w:szCs w:val="24"/>
        </w:rPr>
        <w:t>príprav programov na kultúrne podujatia</w:t>
      </w:r>
    </w:p>
    <w:p w:rsidR="00D9149C" w:rsidRPr="00CA2FEE" w:rsidRDefault="00D9149C" w:rsidP="00D9149C">
      <w:pPr>
        <w:pStyle w:val="Zkladntext3"/>
        <w:numPr>
          <w:ilvl w:val="0"/>
          <w:numId w:val="6"/>
        </w:numPr>
        <w:shd w:val="clear" w:color="auto" w:fill="auto"/>
        <w:spacing w:line="360" w:lineRule="auto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hodnotenia učiteľov rodičmi</w:t>
      </w:r>
    </w:p>
    <w:p w:rsidR="00D9149C" w:rsidRPr="00CA2FEE" w:rsidRDefault="00D9149C" w:rsidP="00D9149C">
      <w:pPr>
        <w:pStyle w:val="odsek"/>
        <w:numPr>
          <w:ilvl w:val="0"/>
          <w:numId w:val="0"/>
        </w:numPr>
        <w:tabs>
          <w:tab w:val="clear" w:pos="510"/>
        </w:tabs>
        <w:spacing w:line="360" w:lineRule="auto"/>
        <w:rPr>
          <w:color w:val="auto"/>
        </w:rPr>
      </w:pPr>
    </w:p>
    <w:p w:rsidR="00D9149C" w:rsidRPr="00CA2FEE" w:rsidRDefault="00D9149C" w:rsidP="00D9149C">
      <w:pPr>
        <w:pStyle w:val="odsek"/>
        <w:numPr>
          <w:ilvl w:val="0"/>
          <w:numId w:val="0"/>
        </w:numPr>
        <w:tabs>
          <w:tab w:val="clear" w:pos="510"/>
        </w:tabs>
        <w:spacing w:line="360" w:lineRule="auto"/>
        <w:ind w:firstLine="360"/>
        <w:rPr>
          <w:color w:val="auto"/>
        </w:rPr>
      </w:pPr>
      <w:r w:rsidRPr="00CA2FEE">
        <w:rPr>
          <w:color w:val="auto"/>
        </w:rPr>
        <w:t>Riaditeľ školy zabezpečuje odmeňovanie zamestnancov podľa všeobecne záväzných právnych predpisov, kolektívnych zmlúv a pracovných zmlúv a dodržiavať zásadu poskytovania rovnakého platu za rovnakú prácu alebo za prácu rovnakej hodnoty podľa § 119</w:t>
      </w:r>
      <w:r>
        <w:rPr>
          <w:color w:val="auto"/>
        </w:rPr>
        <w:t xml:space="preserve"> </w:t>
      </w:r>
      <w:r w:rsidRPr="00CA2FEE">
        <w:rPr>
          <w:color w:val="auto"/>
        </w:rPr>
        <w:t>a Zákonníka práce.</w:t>
      </w:r>
    </w:p>
    <w:p w:rsidR="00D9149C" w:rsidRPr="00CA2FEE" w:rsidRDefault="00D9149C" w:rsidP="00D9149C">
      <w:pPr>
        <w:pStyle w:val="odsek"/>
        <w:numPr>
          <w:ilvl w:val="0"/>
          <w:numId w:val="0"/>
        </w:numPr>
        <w:tabs>
          <w:tab w:val="clear" w:pos="510"/>
        </w:tabs>
        <w:spacing w:line="360" w:lineRule="auto"/>
        <w:ind w:firstLine="360"/>
        <w:rPr>
          <w:color w:val="auto"/>
        </w:rPr>
      </w:pPr>
      <w:r w:rsidRPr="00CA2FEE">
        <w:rPr>
          <w:color w:val="auto"/>
        </w:rPr>
        <w:t>Kritéria na odmeňovanie sú zverejnené na nástenke v zborovni, sú prílohou pracovného poriadku školy.</w:t>
      </w:r>
    </w:p>
    <w:p w:rsidR="00D9149C" w:rsidRPr="00CA2FEE" w:rsidRDefault="00D9149C" w:rsidP="00D9149C">
      <w:pPr>
        <w:pStyle w:val="odsek"/>
        <w:numPr>
          <w:ilvl w:val="0"/>
          <w:numId w:val="0"/>
        </w:numPr>
        <w:tabs>
          <w:tab w:val="clear" w:pos="510"/>
        </w:tabs>
        <w:spacing w:line="360" w:lineRule="auto"/>
        <w:rPr>
          <w:color w:val="auto"/>
        </w:rPr>
      </w:pPr>
      <w:r w:rsidRPr="00CA2FEE">
        <w:rPr>
          <w:color w:val="auto"/>
        </w:rPr>
        <w:t>Porušovanie pracovnej disciplíny je riešené podľa pracovného poriadku školy.</w:t>
      </w:r>
    </w:p>
    <w:p w:rsidR="00D9149C" w:rsidRPr="00A53F8B" w:rsidRDefault="00D9149C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sz w:val="24"/>
          <w:szCs w:val="24"/>
        </w:rPr>
        <w:lastRenderedPageBreak/>
        <w:t>Kontrolná činnosť smerom k nepedagogickým zamestnancom je zameraná na:</w:t>
      </w:r>
    </w:p>
    <w:p w:rsidR="00D9149C" w:rsidRPr="00A53F8B" w:rsidRDefault="00D9149C" w:rsidP="00D914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sz w:val="24"/>
          <w:szCs w:val="24"/>
        </w:rPr>
        <w:t>Plnenie a dodržiavanie pracovných povinností</w:t>
      </w:r>
    </w:p>
    <w:p w:rsidR="00D9149C" w:rsidRPr="00A53F8B" w:rsidRDefault="00D9149C" w:rsidP="00D914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sz w:val="24"/>
          <w:szCs w:val="24"/>
        </w:rPr>
        <w:t>Dodržiavanie predpisov BOZ a PO</w:t>
      </w:r>
    </w:p>
    <w:p w:rsidR="00D9149C" w:rsidRPr="00A53F8B" w:rsidRDefault="00D9149C" w:rsidP="00D914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sz w:val="24"/>
          <w:szCs w:val="24"/>
        </w:rPr>
        <w:t>Dodržiavanie a efektívne využívanie pracovnej doby</w:t>
      </w:r>
    </w:p>
    <w:p w:rsidR="00D9149C" w:rsidRPr="00A53F8B" w:rsidRDefault="00D9149C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49C" w:rsidRPr="000C4231" w:rsidRDefault="00D9149C" w:rsidP="00D9149C">
      <w:pPr>
        <w:spacing w:after="0" w:line="360" w:lineRule="auto"/>
        <w:rPr>
          <w:rFonts w:ascii="Times New Roman" w:eastAsia="Times New Roman" w:hAnsi="Times New Roman" w:cs="Times New Roman"/>
          <w:sz w:val="24"/>
          <w:szCs w:val="30"/>
        </w:rPr>
      </w:pPr>
    </w:p>
    <w:p w:rsidR="00D9149C" w:rsidRPr="00A53F8B" w:rsidRDefault="00D9149C" w:rsidP="00D91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49C" w:rsidRPr="00A53F8B" w:rsidRDefault="00D9149C" w:rsidP="00D91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49C" w:rsidRPr="00A53F8B" w:rsidRDefault="00D9149C" w:rsidP="00D91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49C" w:rsidRPr="00A53F8B" w:rsidRDefault="00D9149C" w:rsidP="00D91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49C" w:rsidRPr="00A53F8B" w:rsidRDefault="00D9149C" w:rsidP="00D91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49C" w:rsidRPr="00A53F8B" w:rsidRDefault="00D9149C" w:rsidP="00D91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618" w:rsidRPr="00A5114F" w:rsidRDefault="009C6618" w:rsidP="00A5114F">
      <w:pPr>
        <w:pStyle w:val="Odsekzoznamu"/>
        <w:numPr>
          <w:ilvl w:val="0"/>
          <w:numId w:val="1"/>
        </w:numPr>
        <w:spacing w:line="360" w:lineRule="auto"/>
        <w:jc w:val="both"/>
        <w:outlineLvl w:val="0"/>
      </w:pPr>
    </w:p>
    <w:p w:rsidR="00DE31D2" w:rsidRPr="00DE31D2" w:rsidRDefault="00DE31D2" w:rsidP="00222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112277076"/>
    </w:p>
    <w:bookmarkEnd w:id="0"/>
    <w:p w:rsidR="00100121" w:rsidRPr="00CA2FEE" w:rsidRDefault="00772A8B" w:rsidP="005375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2A8B" w:rsidRDefault="00772A8B" w:rsidP="000C4231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21" w:rsidRPr="00CA2FEE" w:rsidRDefault="00772A8B" w:rsidP="0053752E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2A8B" w:rsidRDefault="00772A8B" w:rsidP="000C4231">
      <w:pPr>
        <w:pStyle w:val="Zkladntext3"/>
        <w:shd w:val="clear" w:color="auto" w:fill="auto"/>
        <w:spacing w:after="104" w:line="360" w:lineRule="auto"/>
        <w:ind w:left="740"/>
        <w:jc w:val="both"/>
        <w:rPr>
          <w:sz w:val="24"/>
          <w:szCs w:val="24"/>
        </w:rPr>
      </w:pPr>
    </w:p>
    <w:p w:rsidR="00772A8B" w:rsidRDefault="00772A8B" w:rsidP="000C4231">
      <w:pPr>
        <w:pStyle w:val="Zkladntext3"/>
        <w:shd w:val="clear" w:color="auto" w:fill="auto"/>
        <w:spacing w:after="104" w:line="360" w:lineRule="auto"/>
        <w:ind w:left="740"/>
        <w:jc w:val="both"/>
        <w:rPr>
          <w:sz w:val="24"/>
          <w:szCs w:val="24"/>
        </w:rPr>
      </w:pPr>
    </w:p>
    <w:p w:rsidR="00CB0038" w:rsidRDefault="00CB0038" w:rsidP="00CB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E5" w:rsidRDefault="00FE3CE5" w:rsidP="00CB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E5" w:rsidRDefault="00FE3CE5" w:rsidP="00CB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E5" w:rsidRDefault="00FE3CE5" w:rsidP="00CB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E5" w:rsidRDefault="00FE3CE5" w:rsidP="00CB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E5" w:rsidRDefault="00FE3CE5" w:rsidP="00CB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E5" w:rsidRDefault="00FE3CE5" w:rsidP="00CB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E5" w:rsidRDefault="00FE3CE5" w:rsidP="00CB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E5" w:rsidRDefault="00FE3CE5" w:rsidP="00CB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E5" w:rsidRDefault="00FE3CE5" w:rsidP="00CB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E5" w:rsidRDefault="00FE3CE5" w:rsidP="00CB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495" w:rsidRDefault="000D1495" w:rsidP="00FE3C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1495" w:rsidRDefault="000D1495" w:rsidP="00FE3C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1495" w:rsidRDefault="000D1495" w:rsidP="00FE3C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6725" w:rsidRDefault="00EA6725" w:rsidP="00FE3C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6725" w:rsidRDefault="00EA6725" w:rsidP="00FE3C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6725" w:rsidRDefault="00EA6725" w:rsidP="00FE3C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1495" w:rsidRDefault="000D1495" w:rsidP="00FE3C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1495" w:rsidRPr="006E0B8A" w:rsidRDefault="000D1495" w:rsidP="000D14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0B8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Základná škola s materskou školou Babín</w:t>
      </w:r>
      <w:r w:rsidRPr="006E0B8A">
        <w:rPr>
          <w:rStyle w:val="Nadpis1Char"/>
          <w:rFonts w:eastAsiaTheme="minorEastAsia"/>
          <w:sz w:val="24"/>
          <w:u w:val="single"/>
        </w:rPr>
        <w:t xml:space="preserve"> </w:t>
      </w:r>
      <w:r w:rsidRPr="006E0B8A">
        <w:rPr>
          <w:rStyle w:val="Vrazn"/>
          <w:rFonts w:ascii="Times New Roman" w:hAnsi="Times New Roman" w:cs="Times New Roman"/>
          <w:sz w:val="24"/>
          <w:szCs w:val="24"/>
          <w:u w:val="single"/>
        </w:rPr>
        <w:t>37, 02952 Babín</w:t>
      </w:r>
    </w:p>
    <w:p w:rsidR="000D1495" w:rsidRPr="007E32AC" w:rsidRDefault="000D1495" w:rsidP="000D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495" w:rsidRDefault="000D1495" w:rsidP="00FE3C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3CE5" w:rsidRDefault="00FE3CE5" w:rsidP="00FE3C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3CE5">
        <w:rPr>
          <w:rFonts w:ascii="Times New Roman" w:hAnsi="Times New Roman" w:cs="Times New Roman"/>
          <w:b/>
          <w:sz w:val="28"/>
          <w:szCs w:val="28"/>
        </w:rPr>
        <w:t>DODATOK</w:t>
      </w:r>
    </w:p>
    <w:p w:rsidR="00906416" w:rsidRDefault="00906416" w:rsidP="00FE3C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006" w:rsidRDefault="00FE3CE5" w:rsidP="00FE3C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CE5">
        <w:rPr>
          <w:rFonts w:ascii="Times New Roman" w:hAnsi="Times New Roman" w:cs="Times New Roman"/>
          <w:sz w:val="24"/>
          <w:szCs w:val="24"/>
        </w:rPr>
        <w:t xml:space="preserve"> V školskom roku 202</w:t>
      </w:r>
      <w:r w:rsidR="00B71FBE">
        <w:rPr>
          <w:rFonts w:ascii="Times New Roman" w:hAnsi="Times New Roman" w:cs="Times New Roman"/>
          <w:sz w:val="24"/>
          <w:szCs w:val="24"/>
        </w:rPr>
        <w:t>2</w:t>
      </w:r>
      <w:r w:rsidRPr="00FE3CE5">
        <w:rPr>
          <w:rFonts w:ascii="Times New Roman" w:hAnsi="Times New Roman" w:cs="Times New Roman"/>
          <w:sz w:val="24"/>
          <w:szCs w:val="24"/>
        </w:rPr>
        <w:t>/202</w:t>
      </w:r>
      <w:r w:rsidR="00B71FBE">
        <w:rPr>
          <w:rFonts w:ascii="Times New Roman" w:hAnsi="Times New Roman" w:cs="Times New Roman"/>
          <w:sz w:val="24"/>
          <w:szCs w:val="24"/>
        </w:rPr>
        <w:t xml:space="preserve">3 </w:t>
      </w:r>
      <w:r w:rsidRPr="00FE3CE5">
        <w:rPr>
          <w:rFonts w:ascii="Times New Roman" w:hAnsi="Times New Roman" w:cs="Times New Roman"/>
          <w:sz w:val="24"/>
          <w:szCs w:val="24"/>
        </w:rPr>
        <w:t>sú zmeny v</w:t>
      </w:r>
      <w:r w:rsidR="00973405">
        <w:rPr>
          <w:rFonts w:ascii="Times New Roman" w:hAnsi="Times New Roman" w:cs="Times New Roman"/>
          <w:sz w:val="24"/>
          <w:szCs w:val="24"/>
        </w:rPr>
        <w:t xml:space="preserve"> obsahu a </w:t>
      </w:r>
      <w:r w:rsidRPr="00FE3CE5">
        <w:rPr>
          <w:rFonts w:ascii="Times New Roman" w:hAnsi="Times New Roman" w:cs="Times New Roman"/>
          <w:sz w:val="24"/>
          <w:szCs w:val="24"/>
        </w:rPr>
        <w:t>kapitol</w:t>
      </w:r>
      <w:r w:rsidR="00E51AD8">
        <w:rPr>
          <w:rFonts w:ascii="Times New Roman" w:hAnsi="Times New Roman" w:cs="Times New Roman"/>
          <w:sz w:val="24"/>
          <w:szCs w:val="24"/>
        </w:rPr>
        <w:t>ách</w:t>
      </w:r>
      <w:r w:rsidRPr="00FE3C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405" w:rsidRDefault="00973405" w:rsidP="0097340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Obsah</w:t>
      </w:r>
    </w:p>
    <w:p w:rsidR="00973405" w:rsidRPr="006E0B8A" w:rsidRDefault="00973405" w:rsidP="0097340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. Názov vzdelávacieho programu</w:t>
      </w:r>
    </w:p>
    <w:p w:rsidR="00973405" w:rsidRPr="00DD20C7" w:rsidRDefault="00973405" w:rsidP="0097340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 xml:space="preserve">Vymedzenie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cieľov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 xml:space="preserve"> a poslania výchovy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>vzdelávania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zameranie školy</w:t>
      </w:r>
    </w:p>
    <w:p w:rsidR="00973405" w:rsidRPr="007563C1" w:rsidRDefault="00973405" w:rsidP="0097340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 xml:space="preserve">Stupeň vzdelania, ktorý 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dosiahne absolvovaním školského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>vzdelávacieho programu</w:t>
      </w:r>
    </w:p>
    <w:p w:rsidR="00973405" w:rsidRPr="00DD20C7" w:rsidRDefault="00973405" w:rsidP="0097340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>Vlastné zameranie školy</w:t>
      </w:r>
    </w:p>
    <w:p w:rsidR="00973405" w:rsidRPr="00DD20C7" w:rsidRDefault="00973405" w:rsidP="0097340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DD20C7">
        <w:rPr>
          <w:rFonts w:ascii="Times New Roman" w:hAnsi="Times New Roman" w:cs="Times New Roman"/>
          <w:sz w:val="24"/>
          <w:szCs w:val="24"/>
        </w:rPr>
        <w:t>Dĺžka dochádzky a formy výchovy a vzdelávania</w:t>
      </w:r>
    </w:p>
    <w:p w:rsidR="00973405" w:rsidRPr="006E0B8A" w:rsidRDefault="00973405" w:rsidP="0097340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Učebné osnovy</w:t>
      </w:r>
    </w:p>
    <w:p w:rsidR="00973405" w:rsidRPr="00DD20C7" w:rsidRDefault="00973405" w:rsidP="0097340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DD20C7">
        <w:rPr>
          <w:rFonts w:ascii="Times New Roman" w:hAnsi="Times New Roman" w:cs="Times New Roman"/>
          <w:sz w:val="24"/>
          <w:szCs w:val="24"/>
        </w:rPr>
        <w:t>Vyučovací jazyk</w:t>
      </w:r>
    </w:p>
    <w:p w:rsidR="00973405" w:rsidRDefault="00973405" w:rsidP="00973405">
      <w:pPr>
        <w:spacing w:after="0" w:line="36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Hodnotenie detí</w:t>
      </w:r>
    </w:p>
    <w:p w:rsidR="00B83E68" w:rsidRDefault="00B83E68" w:rsidP="0097340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2DBF" w:rsidRDefault="00272DBF" w:rsidP="0097340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DBF">
        <w:rPr>
          <w:rFonts w:ascii="Times New Roman" w:eastAsia="Times New Roman" w:hAnsi="Times New Roman" w:cs="Times New Roman"/>
          <w:b/>
          <w:sz w:val="24"/>
          <w:szCs w:val="24"/>
        </w:rPr>
        <w:t>Doplnené skratky</w:t>
      </w:r>
    </w:p>
    <w:p w:rsidR="00272DBF" w:rsidRPr="00272DBF" w:rsidRDefault="00272DBF" w:rsidP="0097340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E68" w:rsidRDefault="00B83E68" w:rsidP="00B83E68">
      <w:pPr>
        <w:spacing w:after="0" w:line="360" w:lineRule="auto"/>
        <w:jc w:val="both"/>
      </w:pPr>
      <w:r w:rsidRPr="00730124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730124">
        <w:rPr>
          <w:rFonts w:ascii="Times New Roman" w:hAnsi="Times New Roman" w:cs="Times New Roman"/>
          <w:b/>
          <w:sz w:val="24"/>
          <w:szCs w:val="24"/>
        </w:rPr>
        <w:t>ŠkVP</w:t>
      </w:r>
      <w:proofErr w:type="spellEnd"/>
      <w:r w:rsidRPr="00730124">
        <w:rPr>
          <w:rFonts w:ascii="Times New Roman" w:hAnsi="Times New Roman" w:cs="Times New Roman"/>
          <w:b/>
          <w:sz w:val="24"/>
          <w:szCs w:val="24"/>
        </w:rPr>
        <w:t xml:space="preserve"> budú použité nasledovné skratky:</w:t>
      </w:r>
      <w:r>
        <w:t xml:space="preserve"> </w:t>
      </w:r>
    </w:p>
    <w:p w:rsidR="00B83E68" w:rsidRDefault="00B83E68" w:rsidP="00B83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124">
        <w:rPr>
          <w:rFonts w:ascii="Times New Roman" w:hAnsi="Times New Roman" w:cs="Times New Roman"/>
          <w:sz w:val="24"/>
          <w:szCs w:val="24"/>
        </w:rPr>
        <w:t xml:space="preserve">MŠ – materská škola, </w:t>
      </w:r>
    </w:p>
    <w:p w:rsidR="00B83E68" w:rsidRDefault="00B83E68" w:rsidP="00B83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124">
        <w:rPr>
          <w:rFonts w:ascii="Times New Roman" w:hAnsi="Times New Roman" w:cs="Times New Roman"/>
          <w:sz w:val="24"/>
          <w:szCs w:val="24"/>
        </w:rPr>
        <w:t xml:space="preserve">ZŠ – základná škola, </w:t>
      </w:r>
    </w:p>
    <w:p w:rsidR="00B83E68" w:rsidRDefault="00B83E68" w:rsidP="00B83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124">
        <w:rPr>
          <w:rFonts w:ascii="Times New Roman" w:hAnsi="Times New Roman" w:cs="Times New Roman"/>
          <w:sz w:val="24"/>
          <w:szCs w:val="24"/>
        </w:rPr>
        <w:t xml:space="preserve">ZŠ s MŠ – základná škola s materskou školou, </w:t>
      </w:r>
    </w:p>
    <w:p w:rsidR="00B83E68" w:rsidRDefault="00B83E68" w:rsidP="00B83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124">
        <w:rPr>
          <w:rFonts w:ascii="Times New Roman" w:hAnsi="Times New Roman" w:cs="Times New Roman"/>
          <w:sz w:val="24"/>
          <w:szCs w:val="24"/>
        </w:rPr>
        <w:t xml:space="preserve">ŠVP pre MŠ - Štátny vzdelávací program pre materské školy, </w:t>
      </w:r>
    </w:p>
    <w:p w:rsidR="00B83E68" w:rsidRDefault="00B83E68" w:rsidP="00B83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24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730124">
        <w:rPr>
          <w:rFonts w:ascii="Times New Roman" w:hAnsi="Times New Roman" w:cs="Times New Roman"/>
          <w:sz w:val="24"/>
          <w:szCs w:val="24"/>
        </w:rPr>
        <w:t xml:space="preserve"> – školský vzdelávací program, </w:t>
      </w:r>
    </w:p>
    <w:p w:rsidR="00B83E68" w:rsidRPr="00730124" w:rsidRDefault="00B83E68" w:rsidP="00B83E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124">
        <w:rPr>
          <w:rFonts w:ascii="Times New Roman" w:hAnsi="Times New Roman" w:cs="Times New Roman"/>
          <w:sz w:val="24"/>
          <w:szCs w:val="24"/>
        </w:rPr>
        <w:t>dieťa so ŠVVP – dieťa so špeciálnymi výchovno-vzdelávacími potrebami.</w:t>
      </w:r>
    </w:p>
    <w:p w:rsidR="00B83E68" w:rsidRPr="00201A25" w:rsidRDefault="00B83E68" w:rsidP="0097340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73405" w:rsidRDefault="00973405" w:rsidP="00FE3C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DF0" w:rsidRDefault="008D0DF0" w:rsidP="008D0DF0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D0DF0">
        <w:rPr>
          <w:rFonts w:ascii="Times New Roman" w:hAnsi="Times New Roman" w:cs="Times New Roman"/>
          <w:b/>
          <w:noProof/>
          <w:sz w:val="24"/>
          <w:szCs w:val="24"/>
        </w:rPr>
        <w:t>1. Názov vzdelávacieho programu</w:t>
      </w:r>
    </w:p>
    <w:p w:rsidR="00760802" w:rsidRPr="00DD20C7" w:rsidRDefault="00760802" w:rsidP="00760802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 w:rsidRPr="00760802">
        <w:rPr>
          <w:rFonts w:ascii="Times New Roman" w:eastAsia="Times New Roman" w:hAnsi="Times New Roman" w:cs="Times New Roman"/>
          <w:b/>
          <w:sz w:val="24"/>
          <w:szCs w:val="24"/>
        </w:rPr>
        <w:t>Vymedzenie cieľov  a poslania výchovy a vzdelávania a zameranie školy</w:t>
      </w:r>
    </w:p>
    <w:p w:rsidR="00760802" w:rsidRPr="008D0DF0" w:rsidRDefault="00760802" w:rsidP="008D0DF0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1FBE" w:rsidRPr="00B71FBE" w:rsidRDefault="00B71FBE" w:rsidP="00B71F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FBE">
        <w:rPr>
          <w:rFonts w:ascii="Times New Roman" w:eastAsia="Times New Roman" w:hAnsi="Times New Roman" w:cs="Times New Roman"/>
          <w:b/>
          <w:sz w:val="24"/>
          <w:szCs w:val="24"/>
        </w:rPr>
        <w:t>3 Stupeň vzdelania, ktorý sa dosiahne absolvovaním školského vzdelávacieho programu</w:t>
      </w:r>
    </w:p>
    <w:p w:rsidR="00B71FBE" w:rsidRPr="0090589A" w:rsidRDefault="00B71FBE" w:rsidP="00B71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89A">
        <w:rPr>
          <w:rFonts w:ascii="Times New Roman" w:hAnsi="Times New Roman" w:cs="Times New Roman"/>
          <w:sz w:val="24"/>
          <w:szCs w:val="24"/>
        </w:rPr>
        <w:t>Predprimárne vzdelávanie môže dieťa ukončiť aj vtedy, ak nedovŕšilo šiesty rok veku, ale podľa súhlasného vyjadrenia príslušného  zariadenia poradenstva a prevencie a súhlasného vyjadrenia všeobecného lekára pre deti a dorast môže plniť povinnú školskú dochádzku.</w:t>
      </w:r>
    </w:p>
    <w:p w:rsidR="003E1344" w:rsidRDefault="003E1344" w:rsidP="003E13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134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FE3CE5" w:rsidRPr="003E1344">
        <w:rPr>
          <w:rFonts w:ascii="Times New Roman" w:hAnsi="Times New Roman" w:cs="Times New Roman"/>
          <w:b/>
          <w:sz w:val="24"/>
          <w:szCs w:val="24"/>
        </w:rPr>
        <w:t xml:space="preserve"> Dĺžka dochádzky a formy výchovy a vzdelávania </w:t>
      </w:r>
    </w:p>
    <w:p w:rsidR="003E1344" w:rsidRDefault="00FE3CE5" w:rsidP="003E1344">
      <w:pPr>
        <w:spacing w:line="360" w:lineRule="auto"/>
      </w:pPr>
      <w:r w:rsidRPr="003E1344">
        <w:rPr>
          <w:rFonts w:ascii="Times New Roman" w:hAnsi="Times New Roman" w:cs="Times New Roman"/>
          <w:sz w:val="24"/>
          <w:szCs w:val="24"/>
        </w:rPr>
        <w:t xml:space="preserve"> Na predprimárne vzdelávanie sa prijíma dieťa od troch rokov veku; výnimočne, ak je MŠ voľná kapacita a ak sú na jeho prijatie vytvorené vhodné materiálne, personálne a iné potrebné podmienky, možno prijať dieťa od dovŕšenia dvoch rokov veku. Na predprimárne vzdelávanie sa prednostne prijíma dieťa, pre ktoré je plnenie predprimárneho vzdelávania povinné, pre ktoré je predprimárne</w:t>
      </w:r>
      <w:r w:rsidR="00A97E57">
        <w:rPr>
          <w:rFonts w:ascii="Times New Roman" w:hAnsi="Times New Roman" w:cs="Times New Roman"/>
          <w:sz w:val="24"/>
          <w:szCs w:val="24"/>
        </w:rPr>
        <w:t xml:space="preserve"> </w:t>
      </w:r>
      <w:r w:rsidRPr="003E1344">
        <w:rPr>
          <w:rFonts w:ascii="Times New Roman" w:hAnsi="Times New Roman" w:cs="Times New Roman"/>
          <w:sz w:val="24"/>
          <w:szCs w:val="24"/>
        </w:rPr>
        <w:t>vzdelávanie povinné do spádovej MŠ podľa miesta trvalého pobytu dieťaťa, pre ktoré je predprimárne vzdelávanie povinné na základe rozhodnutia súdu.</w:t>
      </w:r>
      <w:r w:rsidRPr="00234072">
        <w:t xml:space="preserve"> </w:t>
      </w:r>
    </w:p>
    <w:p w:rsidR="006A0523" w:rsidRDefault="006A0523" w:rsidP="003E134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55E0" w:rsidRPr="007166FF" w:rsidRDefault="007166FF" w:rsidP="003E13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6F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E3CE5" w:rsidRPr="007166FF">
        <w:rPr>
          <w:rFonts w:ascii="Times New Roman" w:hAnsi="Times New Roman" w:cs="Times New Roman"/>
          <w:b/>
          <w:sz w:val="24"/>
          <w:szCs w:val="24"/>
        </w:rPr>
        <w:t xml:space="preserve">Učebné osnovy </w:t>
      </w:r>
    </w:p>
    <w:p w:rsidR="007166FF" w:rsidRPr="007166FF" w:rsidRDefault="005E1431" w:rsidP="003E1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66FF">
        <w:rPr>
          <w:rFonts w:ascii="Times New Roman" w:hAnsi="Times New Roman" w:cs="Times New Roman"/>
          <w:sz w:val="24"/>
          <w:szCs w:val="24"/>
        </w:rPr>
        <w:t>Východiská plánovania výchovy a vzdelávania v</w:t>
      </w:r>
      <w:r w:rsidR="007166FF" w:rsidRPr="007166FF">
        <w:rPr>
          <w:rFonts w:ascii="Times New Roman" w:hAnsi="Times New Roman" w:cs="Times New Roman"/>
          <w:sz w:val="24"/>
          <w:szCs w:val="24"/>
        </w:rPr>
        <w:t> </w:t>
      </w:r>
      <w:r w:rsidRPr="007166FF">
        <w:rPr>
          <w:rFonts w:ascii="Times New Roman" w:hAnsi="Times New Roman" w:cs="Times New Roman"/>
          <w:sz w:val="24"/>
          <w:szCs w:val="24"/>
        </w:rPr>
        <w:t>MŠ</w:t>
      </w:r>
    </w:p>
    <w:p w:rsidR="007166FF" w:rsidRPr="000667E9" w:rsidRDefault="005E1431" w:rsidP="003E1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7E9">
        <w:rPr>
          <w:rFonts w:ascii="Times New Roman" w:hAnsi="Times New Roman" w:cs="Times New Roman"/>
          <w:sz w:val="24"/>
          <w:szCs w:val="24"/>
        </w:rPr>
        <w:t xml:space="preserve">Organizácia výchovno-vzdelávacej činnosti v MŠ je vyjadrená v podobe foriem denných činností, ktoré sú spracované v dennom poriadku, v ktorom sú uvedené odporúčané časy trvania jednotlivých foriem denných činností dňa v MŠ. Pri plánovaní výchovno-vzdelávacej činnosti učiteľka vychádza: </w:t>
      </w:r>
    </w:p>
    <w:p w:rsidR="007166FF" w:rsidRPr="000667E9" w:rsidRDefault="005E1431" w:rsidP="003E1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7E9">
        <w:rPr>
          <w:rFonts w:ascii="Times New Roman" w:hAnsi="Times New Roman" w:cs="Times New Roman"/>
          <w:sz w:val="24"/>
          <w:szCs w:val="24"/>
        </w:rPr>
        <w:t xml:space="preserve">• zo zamerania a cieľov výchovy a vzdelávania MŠ, </w:t>
      </w:r>
    </w:p>
    <w:p w:rsidR="007166FF" w:rsidRPr="000667E9" w:rsidRDefault="005E1431" w:rsidP="003E1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7E9">
        <w:rPr>
          <w:rFonts w:ascii="Times New Roman" w:hAnsi="Times New Roman" w:cs="Times New Roman"/>
          <w:sz w:val="24"/>
          <w:szCs w:val="24"/>
        </w:rPr>
        <w:t>• z obsahu Školského vzdelávacieho programu „V</w:t>
      </w:r>
      <w:r w:rsidR="007166FF" w:rsidRPr="000667E9">
        <w:rPr>
          <w:rFonts w:ascii="Times New Roman" w:hAnsi="Times New Roman" w:cs="Times New Roman"/>
          <w:sz w:val="24"/>
          <w:szCs w:val="24"/>
        </w:rPr>
        <w:t>šetko pre dieťa“</w:t>
      </w:r>
      <w:r w:rsidRPr="000667E9">
        <w:rPr>
          <w:rFonts w:ascii="Times New Roman" w:hAnsi="Times New Roman" w:cs="Times New Roman"/>
          <w:sz w:val="24"/>
          <w:szCs w:val="24"/>
        </w:rPr>
        <w:t>,</w:t>
      </w:r>
    </w:p>
    <w:p w:rsidR="007166FF" w:rsidRPr="000667E9" w:rsidRDefault="005E1431" w:rsidP="003E1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7E9">
        <w:rPr>
          <w:rFonts w:ascii="Times New Roman" w:hAnsi="Times New Roman" w:cs="Times New Roman"/>
          <w:sz w:val="24"/>
          <w:szCs w:val="24"/>
        </w:rPr>
        <w:t xml:space="preserve">• zo Štátneho vzdelávacieho programu pre predprimárne vzdelávanie v MŠ, </w:t>
      </w:r>
    </w:p>
    <w:p w:rsidR="00D603B0" w:rsidRPr="000667E9" w:rsidRDefault="005E1431" w:rsidP="003E1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7E9">
        <w:rPr>
          <w:rFonts w:ascii="Times New Roman" w:hAnsi="Times New Roman" w:cs="Times New Roman"/>
          <w:sz w:val="24"/>
          <w:szCs w:val="24"/>
        </w:rPr>
        <w:t xml:space="preserve">• z odporúčaní Centra </w:t>
      </w:r>
      <w:r w:rsidR="00D603B0" w:rsidRPr="000667E9">
        <w:rPr>
          <w:rFonts w:ascii="Times New Roman" w:hAnsi="Times New Roman" w:cs="Times New Roman"/>
          <w:sz w:val="24"/>
          <w:szCs w:val="24"/>
        </w:rPr>
        <w:t>pedagogicko</w:t>
      </w:r>
      <w:r w:rsidRPr="000667E9">
        <w:rPr>
          <w:rFonts w:ascii="Times New Roman" w:hAnsi="Times New Roman" w:cs="Times New Roman"/>
          <w:sz w:val="24"/>
          <w:szCs w:val="24"/>
        </w:rPr>
        <w:t>-</w:t>
      </w:r>
      <w:r w:rsidR="00D603B0" w:rsidRPr="000667E9">
        <w:rPr>
          <w:rFonts w:ascii="Times New Roman" w:hAnsi="Times New Roman" w:cs="Times New Roman"/>
          <w:sz w:val="24"/>
          <w:szCs w:val="24"/>
        </w:rPr>
        <w:t>psychologického</w:t>
      </w:r>
      <w:r w:rsidRPr="000667E9">
        <w:rPr>
          <w:rFonts w:ascii="Times New Roman" w:hAnsi="Times New Roman" w:cs="Times New Roman"/>
          <w:sz w:val="24"/>
          <w:szCs w:val="24"/>
        </w:rPr>
        <w:t xml:space="preserve"> poradenstva pre deti so ŠVVP,</w:t>
      </w:r>
    </w:p>
    <w:p w:rsidR="00D603B0" w:rsidRPr="000667E9" w:rsidRDefault="005E1431" w:rsidP="003E1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7E9">
        <w:rPr>
          <w:rFonts w:ascii="Times New Roman" w:hAnsi="Times New Roman" w:cs="Times New Roman"/>
          <w:sz w:val="24"/>
          <w:szCs w:val="24"/>
        </w:rPr>
        <w:t xml:space="preserve"> • z úrovne jednotlivých detí v triede podľa zistení (odpovedí na </w:t>
      </w:r>
      <w:proofErr w:type="spellStart"/>
      <w:r w:rsidRPr="000667E9">
        <w:rPr>
          <w:rFonts w:ascii="Times New Roman" w:hAnsi="Times New Roman" w:cs="Times New Roman"/>
          <w:sz w:val="24"/>
          <w:szCs w:val="24"/>
        </w:rPr>
        <w:t>evaluačné</w:t>
      </w:r>
      <w:proofErr w:type="spellEnd"/>
      <w:r w:rsidRPr="000667E9">
        <w:rPr>
          <w:rFonts w:ascii="Times New Roman" w:hAnsi="Times New Roman" w:cs="Times New Roman"/>
          <w:sz w:val="24"/>
          <w:szCs w:val="24"/>
        </w:rPr>
        <w:t xml:space="preserve"> otázky), ktorá učiteľke predurčuje plánovať výchovno-vzdelávacie činnosti hlavne diferencovane a reagovať tak na odlišnosti detí v</w:t>
      </w:r>
      <w:r w:rsidR="000667E9">
        <w:rPr>
          <w:rFonts w:ascii="Times New Roman" w:hAnsi="Times New Roman" w:cs="Times New Roman"/>
          <w:sz w:val="24"/>
          <w:szCs w:val="24"/>
        </w:rPr>
        <w:t> schopnostiach,</w:t>
      </w:r>
      <w:r w:rsidRPr="000667E9">
        <w:rPr>
          <w:rFonts w:ascii="Times New Roman" w:hAnsi="Times New Roman" w:cs="Times New Roman"/>
          <w:sz w:val="24"/>
          <w:szCs w:val="24"/>
        </w:rPr>
        <w:t xml:space="preserve"> záujmoch,</w:t>
      </w:r>
      <w:r w:rsidR="000667E9">
        <w:rPr>
          <w:rFonts w:ascii="Times New Roman" w:hAnsi="Times New Roman" w:cs="Times New Roman"/>
          <w:sz w:val="24"/>
          <w:szCs w:val="24"/>
        </w:rPr>
        <w:t xml:space="preserve"> vlastnostiach</w:t>
      </w:r>
      <w:r w:rsidR="00EB6E5C">
        <w:rPr>
          <w:rFonts w:ascii="Times New Roman" w:hAnsi="Times New Roman" w:cs="Times New Roman"/>
          <w:sz w:val="24"/>
          <w:szCs w:val="24"/>
        </w:rPr>
        <w:t>,</w:t>
      </w:r>
    </w:p>
    <w:p w:rsidR="00D603B0" w:rsidRPr="000667E9" w:rsidRDefault="005E1431" w:rsidP="003E1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7E9">
        <w:rPr>
          <w:rFonts w:ascii="Times New Roman" w:hAnsi="Times New Roman" w:cs="Times New Roman"/>
          <w:sz w:val="24"/>
          <w:szCs w:val="24"/>
        </w:rPr>
        <w:t xml:space="preserve">• z materiálno-technických a priestorových podmienok, </w:t>
      </w:r>
    </w:p>
    <w:p w:rsidR="00F64B77" w:rsidRDefault="005E1431" w:rsidP="003E1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7E9">
        <w:rPr>
          <w:rFonts w:ascii="Times New Roman" w:hAnsi="Times New Roman" w:cs="Times New Roman"/>
          <w:sz w:val="24"/>
          <w:szCs w:val="24"/>
        </w:rPr>
        <w:t xml:space="preserve">• z personálneho zabezpečenia výchovy a vzdelávania (aj z možnosti spolupráce s ďalšími subjektmi), </w:t>
      </w:r>
    </w:p>
    <w:p w:rsidR="00E87E89" w:rsidRDefault="005E1431" w:rsidP="003E1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7E9">
        <w:rPr>
          <w:rFonts w:ascii="Times New Roman" w:hAnsi="Times New Roman" w:cs="Times New Roman"/>
          <w:sz w:val="24"/>
          <w:szCs w:val="24"/>
        </w:rPr>
        <w:t xml:space="preserve">• z reálnych možností, ktoré MŠ má vo svojej lokalite. </w:t>
      </w:r>
    </w:p>
    <w:p w:rsidR="00EB50C0" w:rsidRPr="00EB6E5C" w:rsidRDefault="005E1431" w:rsidP="00EB50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E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Výchovno-vzdelávaciu činnosť prispôsobujeme povahe predprimárneho vzdelávania, okolnostiam a záujmom detí tak, aby sa jednotlivé výchovno-vzdelávacie oblasti prepájali. </w:t>
      </w:r>
    </w:p>
    <w:p w:rsidR="00D9149C" w:rsidRPr="004E777C" w:rsidRDefault="00D9149C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77C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4E777C">
        <w:rPr>
          <w:rFonts w:ascii="Times New Roman" w:eastAsia="Times New Roman" w:hAnsi="Times New Roman" w:cs="Times New Roman"/>
          <w:b/>
          <w:sz w:val="24"/>
          <w:szCs w:val="24"/>
        </w:rPr>
        <w:t xml:space="preserve">Hodnotenia detí </w:t>
      </w:r>
    </w:p>
    <w:p w:rsidR="00D9149C" w:rsidRPr="00A53F8B" w:rsidRDefault="00D9149C" w:rsidP="00D914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sz w:val="24"/>
          <w:szCs w:val="24"/>
        </w:rPr>
        <w:t xml:space="preserve">Vnútorná  </w:t>
      </w:r>
      <w:proofErr w:type="spellStart"/>
      <w:r w:rsidRPr="00A53F8B">
        <w:rPr>
          <w:rFonts w:ascii="Times New Roman" w:eastAsia="Times New Roman" w:hAnsi="Times New Roman" w:cs="Times New Roman"/>
          <w:sz w:val="24"/>
          <w:szCs w:val="24"/>
        </w:rPr>
        <w:t>evalvácia</w:t>
      </w:r>
      <w:proofErr w:type="spellEnd"/>
      <w:r w:rsidRPr="00A53F8B">
        <w:rPr>
          <w:rFonts w:ascii="Times New Roman" w:eastAsia="Times New Roman" w:hAnsi="Times New Roman" w:cs="Times New Roman"/>
          <w:sz w:val="24"/>
          <w:szCs w:val="24"/>
        </w:rPr>
        <w:t xml:space="preserve"> a hodnotenie prebieha na úrovni školy a triedy.</w:t>
      </w:r>
    </w:p>
    <w:p w:rsidR="00D9149C" w:rsidRPr="00A53F8B" w:rsidRDefault="00D9149C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sz w:val="24"/>
          <w:szCs w:val="24"/>
        </w:rPr>
        <w:t>Uskutočňuje ju zás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tupkyňa MŠ a triedne učiteľky. </w:t>
      </w:r>
      <w:r w:rsidRPr="00A53F8B">
        <w:rPr>
          <w:rFonts w:ascii="Times New Roman" w:eastAsia="Times New Roman" w:hAnsi="Times New Roman" w:cs="Times New Roman"/>
          <w:sz w:val="24"/>
          <w:szCs w:val="24"/>
        </w:rPr>
        <w:t>Analyzujeme a vyhodnocujeme podmienky  i výsledky edukačného procesu, hodnotíme, do akej miery boli splnené stanovené edukačné ciele. Sledujeme a zaznamenávame individuálny rozvoj detí, ich individuálne pokroky v učení. Vyhodnocujeme vývoj dieťaťa.</w:t>
      </w:r>
    </w:p>
    <w:p w:rsidR="00D9149C" w:rsidRPr="00A53F8B" w:rsidRDefault="00D9149C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sz w:val="24"/>
          <w:szCs w:val="24"/>
        </w:rPr>
        <w:t>Hodnotenie smerom k deťom robíme priebežne ústnou formou – hodnotíme individuálne výsledky a pokroky detí, úspechy ale aj chyby a omyly. Poskytujeme deťom okamžitú spätnú väzbu. Individuálne hodnotenie má význam pre sebahodnotenie dieťaťa.</w:t>
      </w:r>
    </w:p>
    <w:p w:rsidR="00D9149C" w:rsidRDefault="00D9149C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F8B">
        <w:rPr>
          <w:rFonts w:ascii="Times New Roman" w:eastAsia="Times New Roman" w:hAnsi="Times New Roman" w:cs="Times New Roman"/>
          <w:sz w:val="24"/>
          <w:szCs w:val="24"/>
        </w:rPr>
        <w:t xml:space="preserve">Hodnotíme aktivitu a záujem detí o edukačné činnosti, tvorivosť detí, plnenie pedagogických cieľov, vzťahy v triede – medzi deťmi navzájom, učiteľom a dieťaťom, pedagogické pôsobenie, a spôsob realizácie edukačných činností a formy práce. </w:t>
      </w:r>
    </w:p>
    <w:p w:rsidR="00D9149C" w:rsidRDefault="00D9149C" w:rsidP="00D91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52E">
        <w:rPr>
          <w:rFonts w:ascii="Times New Roman" w:hAnsi="Times New Roman" w:cs="Times New Roman"/>
          <w:sz w:val="24"/>
          <w:szCs w:val="24"/>
        </w:rPr>
        <w:t>Diagnostika – zaznamenáva úroveň detských schopností, vedomostí, spôsobilostí.</w:t>
      </w:r>
      <w:r>
        <w:rPr>
          <w:rFonts w:ascii="Times New Roman" w:hAnsi="Times New Roman" w:cs="Times New Roman"/>
          <w:sz w:val="24"/>
          <w:szCs w:val="24"/>
        </w:rPr>
        <w:t xml:space="preserve"> Realizuje </w:t>
      </w:r>
      <w:r w:rsidRPr="0053752E">
        <w:rPr>
          <w:rFonts w:ascii="Times New Roman" w:hAnsi="Times New Roman" w:cs="Times New Roman"/>
          <w:sz w:val="24"/>
          <w:szCs w:val="24"/>
        </w:rPr>
        <w:t>sa na začiatku školského roka, v priebehu školského roka a na záver školského roka. Súčasťou pedagogickej diagnostiky sú záznamy z pedagogickej diagnostiky a portfóliá zložené zo súboru prác a pracovných zošitov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52E">
        <w:rPr>
          <w:rFonts w:ascii="Times New Roman" w:hAnsi="Times New Roman" w:cs="Times New Roman"/>
          <w:sz w:val="24"/>
          <w:szCs w:val="24"/>
        </w:rPr>
        <w:t>spravidla za jeden školský rok. Pre deti so špeciálnymi výchovno-vzdelávacími potrebami spracuje triedna učiteľka individuálny výchovnovzdelávací plán, konzultuje ho s centrom výchovného poradenstva a prevencie.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8B">
        <w:rPr>
          <w:rFonts w:ascii="Times New Roman" w:eastAsia="Times New Roman" w:hAnsi="Times New Roman" w:cs="Times New Roman"/>
          <w:sz w:val="24"/>
          <w:szCs w:val="24"/>
        </w:rPr>
        <w:t>Každý štvrťrok sú naplánované konzultačné hodiny s rodičmi detí, kde p. učiteľky informujú rodičov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napredovaní </w:t>
      </w:r>
      <w:r w:rsidRPr="00A53F8B">
        <w:rPr>
          <w:rFonts w:ascii="Times New Roman" w:eastAsia="Times New Roman" w:hAnsi="Times New Roman" w:cs="Times New Roman"/>
          <w:sz w:val="24"/>
          <w:szCs w:val="24"/>
        </w:rPr>
        <w:t xml:space="preserve"> detí.</w:t>
      </w:r>
    </w:p>
    <w:p w:rsidR="00D9149C" w:rsidRDefault="00D9149C" w:rsidP="00D9149C">
      <w:pPr>
        <w:spacing w:after="120" w:line="36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</w:p>
    <w:p w:rsidR="008C0264" w:rsidRDefault="008C0264" w:rsidP="00EB50C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Podľa §7ods.4 zákona č. 245/2008 Z. z. o výchove a vzdelávaní a o zmene a doplnení niektorých zákonov sa upravili náležitosti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ŠkVP</w:t>
      </w:r>
      <w:proofErr w:type="spellEnd"/>
      <w:r w:rsidR="005F3013">
        <w:rPr>
          <w:rFonts w:ascii="Times New Roman" w:eastAsia="Times New Roman" w:hAnsi="Times New Roman" w:cs="Times New Roman"/>
          <w:b/>
          <w:sz w:val="24"/>
          <w:szCs w:val="24"/>
        </w:rPr>
        <w:t xml:space="preserve">. Ako povinná súčasť </w:t>
      </w:r>
      <w:proofErr w:type="spellStart"/>
      <w:r w:rsidR="005F3013">
        <w:rPr>
          <w:rFonts w:ascii="Times New Roman" w:eastAsia="Times New Roman" w:hAnsi="Times New Roman" w:cs="Times New Roman"/>
          <w:b/>
          <w:sz w:val="24"/>
          <w:szCs w:val="24"/>
        </w:rPr>
        <w:t>ŠkVP</w:t>
      </w:r>
      <w:proofErr w:type="spellEnd"/>
      <w:r w:rsidR="005F3013">
        <w:rPr>
          <w:rFonts w:ascii="Times New Roman" w:eastAsia="Times New Roman" w:hAnsi="Times New Roman" w:cs="Times New Roman"/>
          <w:b/>
          <w:sz w:val="24"/>
          <w:szCs w:val="24"/>
        </w:rPr>
        <w:t xml:space="preserve"> boli vypustené:</w:t>
      </w:r>
    </w:p>
    <w:p w:rsidR="005F3013" w:rsidRDefault="005F3013" w:rsidP="005F30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>Spôsob, podmienky ukončenia výchovy a vzdelávania a vydávanie dokladu o získanom vzdelávaní</w:t>
      </w:r>
    </w:p>
    <w:p w:rsidR="005F3013" w:rsidRDefault="005F3013" w:rsidP="005F30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>Materiálno technické a priestorové podmienky</w:t>
      </w:r>
    </w:p>
    <w:p w:rsidR="005F3013" w:rsidRPr="005C37B7" w:rsidRDefault="005F3013" w:rsidP="005F30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DD20C7">
        <w:rPr>
          <w:rFonts w:ascii="Times New Roman" w:eastAsia="Times New Roman" w:hAnsi="Times New Roman" w:cs="Times New Roman"/>
          <w:sz w:val="24"/>
          <w:szCs w:val="24"/>
        </w:rPr>
        <w:t>Vnútorný systém kontroly a hodnotenia detí</w:t>
      </w:r>
      <w:r w:rsidRPr="00A53F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37B7">
        <w:rPr>
          <w:rFonts w:ascii="Times New Roman" w:eastAsia="Times New Roman" w:hAnsi="Times New Roman" w:cs="Times New Roman"/>
          <w:sz w:val="24"/>
          <w:szCs w:val="24"/>
        </w:rPr>
        <w:t>a zamestnancov</w:t>
      </w:r>
    </w:p>
    <w:p w:rsidR="005F3013" w:rsidRDefault="005F3013" w:rsidP="00EB50C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55" w:rsidRDefault="00A10955" w:rsidP="007E0EAC">
      <w:pPr>
        <w:pStyle w:val="Odsekzoznamu"/>
        <w:spacing w:line="360" w:lineRule="auto"/>
        <w:jc w:val="both"/>
        <w:outlineLvl w:val="0"/>
      </w:pPr>
    </w:p>
    <w:p w:rsidR="00A10955" w:rsidRDefault="00A10955" w:rsidP="005F3013">
      <w:pPr>
        <w:spacing w:line="360" w:lineRule="auto"/>
        <w:jc w:val="both"/>
        <w:outlineLvl w:val="0"/>
      </w:pPr>
    </w:p>
    <w:p w:rsidR="00A10955" w:rsidRPr="00A5114F" w:rsidRDefault="00A10955" w:rsidP="007E0EAC">
      <w:pPr>
        <w:pStyle w:val="Odsekzoznamu"/>
        <w:spacing w:line="360" w:lineRule="auto"/>
        <w:jc w:val="both"/>
        <w:outlineLvl w:val="0"/>
      </w:pPr>
    </w:p>
    <w:p w:rsidR="00937A47" w:rsidRPr="00A5114F" w:rsidRDefault="00937A47" w:rsidP="007E0EAC">
      <w:pPr>
        <w:pStyle w:val="Odsekzoznamu"/>
        <w:spacing w:line="360" w:lineRule="auto"/>
        <w:jc w:val="both"/>
        <w:outlineLvl w:val="0"/>
      </w:pPr>
    </w:p>
    <w:p w:rsidR="00BD12B9" w:rsidRPr="00BD12B9" w:rsidRDefault="00BD12B9" w:rsidP="003E1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037" w:rsidRDefault="00607037" w:rsidP="003E1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037" w:rsidRPr="000667E9" w:rsidRDefault="00607037" w:rsidP="003E1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3CE5" w:rsidRPr="007166FF" w:rsidRDefault="00FE3CE5" w:rsidP="003E1344">
      <w:pPr>
        <w:spacing w:line="360" w:lineRule="auto"/>
      </w:pPr>
    </w:p>
    <w:sectPr w:rsidR="00FE3CE5" w:rsidRPr="007166FF" w:rsidSect="0053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FBB"/>
    <w:multiLevelType w:val="hybridMultilevel"/>
    <w:tmpl w:val="47B8C762"/>
    <w:lvl w:ilvl="0" w:tplc="D88287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A2090"/>
    <w:multiLevelType w:val="hybridMultilevel"/>
    <w:tmpl w:val="11065A48"/>
    <w:lvl w:ilvl="0" w:tplc="BF48B3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64A42"/>
    <w:multiLevelType w:val="hybridMultilevel"/>
    <w:tmpl w:val="C55E1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439F"/>
    <w:multiLevelType w:val="hybridMultilevel"/>
    <w:tmpl w:val="E898BD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13F9"/>
    <w:multiLevelType w:val="multilevel"/>
    <w:tmpl w:val="EA4E5B4E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cs="Times New Roman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01"/>
        </w:tabs>
        <w:ind w:left="3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</w:abstractNum>
  <w:abstractNum w:abstractNumId="5" w15:restartNumberingAfterBreak="0">
    <w:nsid w:val="243D7280"/>
    <w:multiLevelType w:val="hybridMultilevel"/>
    <w:tmpl w:val="44BE905A"/>
    <w:lvl w:ilvl="0" w:tplc="D88287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F4249"/>
    <w:multiLevelType w:val="hybridMultilevel"/>
    <w:tmpl w:val="3AD46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0EC7"/>
    <w:multiLevelType w:val="hybridMultilevel"/>
    <w:tmpl w:val="03DAFA70"/>
    <w:lvl w:ilvl="0" w:tplc="DE0C2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7020B"/>
    <w:multiLevelType w:val="hybridMultilevel"/>
    <w:tmpl w:val="0AF0E956"/>
    <w:lvl w:ilvl="0" w:tplc="39A281E6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9" w15:restartNumberingAfterBreak="0">
    <w:nsid w:val="3A7E4639"/>
    <w:multiLevelType w:val="multilevel"/>
    <w:tmpl w:val="92EE2B84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cs="Times New Roman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01"/>
        </w:tabs>
        <w:ind w:left="3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88"/>
        </w:tabs>
        <w:ind w:left="9288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</w:abstractNum>
  <w:abstractNum w:abstractNumId="10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1" w15:restartNumberingAfterBreak="0">
    <w:nsid w:val="451B5812"/>
    <w:multiLevelType w:val="hybridMultilevel"/>
    <w:tmpl w:val="D100936C"/>
    <w:lvl w:ilvl="0" w:tplc="546AC7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A1089"/>
    <w:multiLevelType w:val="hybridMultilevel"/>
    <w:tmpl w:val="509606C2"/>
    <w:lvl w:ilvl="0" w:tplc="546AC7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3B039C"/>
    <w:multiLevelType w:val="hybridMultilevel"/>
    <w:tmpl w:val="F35E10D8"/>
    <w:lvl w:ilvl="0" w:tplc="546AC7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E721D"/>
    <w:multiLevelType w:val="hybridMultilevel"/>
    <w:tmpl w:val="811A3028"/>
    <w:lvl w:ilvl="0" w:tplc="7694A1EC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8D75F75"/>
    <w:multiLevelType w:val="hybridMultilevel"/>
    <w:tmpl w:val="56A6859C"/>
    <w:lvl w:ilvl="0" w:tplc="778A5E6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E2465"/>
    <w:multiLevelType w:val="hybridMultilevel"/>
    <w:tmpl w:val="CFC68380"/>
    <w:lvl w:ilvl="0" w:tplc="60341682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D3F72"/>
    <w:multiLevelType w:val="hybridMultilevel"/>
    <w:tmpl w:val="58CC16BA"/>
    <w:lvl w:ilvl="0" w:tplc="D88287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14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38"/>
    <w:rsid w:val="00004534"/>
    <w:rsid w:val="00014DF6"/>
    <w:rsid w:val="00023DB3"/>
    <w:rsid w:val="00027697"/>
    <w:rsid w:val="000312B6"/>
    <w:rsid w:val="000378E5"/>
    <w:rsid w:val="000418C0"/>
    <w:rsid w:val="0005789F"/>
    <w:rsid w:val="000667E9"/>
    <w:rsid w:val="00070A3C"/>
    <w:rsid w:val="000837B5"/>
    <w:rsid w:val="0008574F"/>
    <w:rsid w:val="00087DDE"/>
    <w:rsid w:val="000904A0"/>
    <w:rsid w:val="000A3DAD"/>
    <w:rsid w:val="000B3A76"/>
    <w:rsid w:val="000B513B"/>
    <w:rsid w:val="000C4231"/>
    <w:rsid w:val="000D1495"/>
    <w:rsid w:val="000D6B87"/>
    <w:rsid w:val="000E26FE"/>
    <w:rsid w:val="000F5397"/>
    <w:rsid w:val="00100121"/>
    <w:rsid w:val="00114633"/>
    <w:rsid w:val="00122F93"/>
    <w:rsid w:val="00123EF7"/>
    <w:rsid w:val="00136EF7"/>
    <w:rsid w:val="00154270"/>
    <w:rsid w:val="00161D30"/>
    <w:rsid w:val="0016515D"/>
    <w:rsid w:val="00172222"/>
    <w:rsid w:val="00176804"/>
    <w:rsid w:val="00187F5D"/>
    <w:rsid w:val="00195502"/>
    <w:rsid w:val="001B00E1"/>
    <w:rsid w:val="001B414E"/>
    <w:rsid w:val="001B7324"/>
    <w:rsid w:val="001D5821"/>
    <w:rsid w:val="001E2BE7"/>
    <w:rsid w:val="001F69E1"/>
    <w:rsid w:val="00201A25"/>
    <w:rsid w:val="002046BA"/>
    <w:rsid w:val="0021120A"/>
    <w:rsid w:val="00211BE3"/>
    <w:rsid w:val="00214174"/>
    <w:rsid w:val="00221A68"/>
    <w:rsid w:val="00222508"/>
    <w:rsid w:val="0022346D"/>
    <w:rsid w:val="00234072"/>
    <w:rsid w:val="002651C2"/>
    <w:rsid w:val="00272DBF"/>
    <w:rsid w:val="00290168"/>
    <w:rsid w:val="0029209C"/>
    <w:rsid w:val="002D2F2F"/>
    <w:rsid w:val="002D30F9"/>
    <w:rsid w:val="002D5188"/>
    <w:rsid w:val="00305D45"/>
    <w:rsid w:val="003133D5"/>
    <w:rsid w:val="003175F2"/>
    <w:rsid w:val="003816C0"/>
    <w:rsid w:val="00395662"/>
    <w:rsid w:val="00396AC3"/>
    <w:rsid w:val="003A23FB"/>
    <w:rsid w:val="003B078B"/>
    <w:rsid w:val="003B5D80"/>
    <w:rsid w:val="003E1344"/>
    <w:rsid w:val="003E31A8"/>
    <w:rsid w:val="003F130F"/>
    <w:rsid w:val="003F4DF9"/>
    <w:rsid w:val="003F6F9A"/>
    <w:rsid w:val="00405CAA"/>
    <w:rsid w:val="00410FE5"/>
    <w:rsid w:val="00422910"/>
    <w:rsid w:val="0045730C"/>
    <w:rsid w:val="00463AAE"/>
    <w:rsid w:val="004669B1"/>
    <w:rsid w:val="004725C9"/>
    <w:rsid w:val="004A2D7E"/>
    <w:rsid w:val="004A7A4D"/>
    <w:rsid w:val="004B5485"/>
    <w:rsid w:val="004C1B97"/>
    <w:rsid w:val="004D0F87"/>
    <w:rsid w:val="004E308B"/>
    <w:rsid w:val="004E777C"/>
    <w:rsid w:val="00512784"/>
    <w:rsid w:val="00524A18"/>
    <w:rsid w:val="00527F24"/>
    <w:rsid w:val="00530682"/>
    <w:rsid w:val="00534DDB"/>
    <w:rsid w:val="0053752E"/>
    <w:rsid w:val="00537B6F"/>
    <w:rsid w:val="00563A6C"/>
    <w:rsid w:val="005817A0"/>
    <w:rsid w:val="005933F5"/>
    <w:rsid w:val="005A1E05"/>
    <w:rsid w:val="005A4351"/>
    <w:rsid w:val="005B5780"/>
    <w:rsid w:val="005B613C"/>
    <w:rsid w:val="005B6607"/>
    <w:rsid w:val="005C37B7"/>
    <w:rsid w:val="005C3E2D"/>
    <w:rsid w:val="005D2627"/>
    <w:rsid w:val="005D3109"/>
    <w:rsid w:val="005E1431"/>
    <w:rsid w:val="005E235F"/>
    <w:rsid w:val="005E3543"/>
    <w:rsid w:val="005F3013"/>
    <w:rsid w:val="00607037"/>
    <w:rsid w:val="006239E2"/>
    <w:rsid w:val="00625438"/>
    <w:rsid w:val="00643407"/>
    <w:rsid w:val="006A0523"/>
    <w:rsid w:val="006A395A"/>
    <w:rsid w:val="006B43AA"/>
    <w:rsid w:val="006B7884"/>
    <w:rsid w:val="006D0506"/>
    <w:rsid w:val="006E0B8A"/>
    <w:rsid w:val="006F1CC5"/>
    <w:rsid w:val="007049DB"/>
    <w:rsid w:val="007166FF"/>
    <w:rsid w:val="00730124"/>
    <w:rsid w:val="007563C1"/>
    <w:rsid w:val="00760802"/>
    <w:rsid w:val="0076293A"/>
    <w:rsid w:val="00772A8B"/>
    <w:rsid w:val="0078267A"/>
    <w:rsid w:val="00787B63"/>
    <w:rsid w:val="00794AD1"/>
    <w:rsid w:val="007B19A6"/>
    <w:rsid w:val="007B4EF0"/>
    <w:rsid w:val="007D2093"/>
    <w:rsid w:val="007D5645"/>
    <w:rsid w:val="007D774F"/>
    <w:rsid w:val="007E0EAC"/>
    <w:rsid w:val="007E32AC"/>
    <w:rsid w:val="007E3E76"/>
    <w:rsid w:val="007F05B1"/>
    <w:rsid w:val="007F2874"/>
    <w:rsid w:val="00812964"/>
    <w:rsid w:val="008153BD"/>
    <w:rsid w:val="008231BA"/>
    <w:rsid w:val="00832439"/>
    <w:rsid w:val="008627A9"/>
    <w:rsid w:val="0087381D"/>
    <w:rsid w:val="00885A4C"/>
    <w:rsid w:val="00896332"/>
    <w:rsid w:val="008A2547"/>
    <w:rsid w:val="008B0424"/>
    <w:rsid w:val="008C0264"/>
    <w:rsid w:val="008D0DF0"/>
    <w:rsid w:val="008E1154"/>
    <w:rsid w:val="008E2557"/>
    <w:rsid w:val="008E4B6C"/>
    <w:rsid w:val="0090589A"/>
    <w:rsid w:val="00906416"/>
    <w:rsid w:val="009068EC"/>
    <w:rsid w:val="009128B4"/>
    <w:rsid w:val="00920EFE"/>
    <w:rsid w:val="009235D4"/>
    <w:rsid w:val="00937A47"/>
    <w:rsid w:val="009512ED"/>
    <w:rsid w:val="00973405"/>
    <w:rsid w:val="009907CA"/>
    <w:rsid w:val="00990B0B"/>
    <w:rsid w:val="009931B7"/>
    <w:rsid w:val="0099552B"/>
    <w:rsid w:val="009A3D3F"/>
    <w:rsid w:val="009B05B7"/>
    <w:rsid w:val="009C6618"/>
    <w:rsid w:val="009D4496"/>
    <w:rsid w:val="009F4F03"/>
    <w:rsid w:val="009F6A25"/>
    <w:rsid w:val="009F6B8F"/>
    <w:rsid w:val="00A024C8"/>
    <w:rsid w:val="00A10955"/>
    <w:rsid w:val="00A5114F"/>
    <w:rsid w:val="00A53F8B"/>
    <w:rsid w:val="00A57145"/>
    <w:rsid w:val="00A6534F"/>
    <w:rsid w:val="00A700E5"/>
    <w:rsid w:val="00A7048F"/>
    <w:rsid w:val="00A734F6"/>
    <w:rsid w:val="00A90694"/>
    <w:rsid w:val="00A91EBC"/>
    <w:rsid w:val="00A97E57"/>
    <w:rsid w:val="00AB098B"/>
    <w:rsid w:val="00AC55E0"/>
    <w:rsid w:val="00AD49F8"/>
    <w:rsid w:val="00B2198E"/>
    <w:rsid w:val="00B31B38"/>
    <w:rsid w:val="00B37109"/>
    <w:rsid w:val="00B71FBE"/>
    <w:rsid w:val="00B804CB"/>
    <w:rsid w:val="00B83E68"/>
    <w:rsid w:val="00B87A8A"/>
    <w:rsid w:val="00B90DB3"/>
    <w:rsid w:val="00B929AB"/>
    <w:rsid w:val="00BB7F0E"/>
    <w:rsid w:val="00BC4849"/>
    <w:rsid w:val="00BD12B9"/>
    <w:rsid w:val="00BD444A"/>
    <w:rsid w:val="00C06CE6"/>
    <w:rsid w:val="00C26966"/>
    <w:rsid w:val="00C27784"/>
    <w:rsid w:val="00C46091"/>
    <w:rsid w:val="00C47E71"/>
    <w:rsid w:val="00C51786"/>
    <w:rsid w:val="00C6226E"/>
    <w:rsid w:val="00C63E22"/>
    <w:rsid w:val="00C65A06"/>
    <w:rsid w:val="00C83ED0"/>
    <w:rsid w:val="00C95473"/>
    <w:rsid w:val="00CA3F9C"/>
    <w:rsid w:val="00CB0038"/>
    <w:rsid w:val="00CC238A"/>
    <w:rsid w:val="00CD2C26"/>
    <w:rsid w:val="00CE4F36"/>
    <w:rsid w:val="00CE6466"/>
    <w:rsid w:val="00D23483"/>
    <w:rsid w:val="00D55F03"/>
    <w:rsid w:val="00D603B0"/>
    <w:rsid w:val="00D71E28"/>
    <w:rsid w:val="00D9149C"/>
    <w:rsid w:val="00DA4D72"/>
    <w:rsid w:val="00DB2329"/>
    <w:rsid w:val="00DC359E"/>
    <w:rsid w:val="00DC5A0B"/>
    <w:rsid w:val="00DC6161"/>
    <w:rsid w:val="00DD15C8"/>
    <w:rsid w:val="00DD20C7"/>
    <w:rsid w:val="00DD6E4C"/>
    <w:rsid w:val="00DE31D2"/>
    <w:rsid w:val="00DF6905"/>
    <w:rsid w:val="00E03189"/>
    <w:rsid w:val="00E072E2"/>
    <w:rsid w:val="00E12006"/>
    <w:rsid w:val="00E1793F"/>
    <w:rsid w:val="00E31910"/>
    <w:rsid w:val="00E436E9"/>
    <w:rsid w:val="00E45A88"/>
    <w:rsid w:val="00E46E51"/>
    <w:rsid w:val="00E51AD8"/>
    <w:rsid w:val="00E61BC2"/>
    <w:rsid w:val="00E62A28"/>
    <w:rsid w:val="00E74C95"/>
    <w:rsid w:val="00E87E89"/>
    <w:rsid w:val="00E92F6C"/>
    <w:rsid w:val="00EA6725"/>
    <w:rsid w:val="00EB50C0"/>
    <w:rsid w:val="00EB6E5C"/>
    <w:rsid w:val="00EE1025"/>
    <w:rsid w:val="00EE627C"/>
    <w:rsid w:val="00EF3D4D"/>
    <w:rsid w:val="00F00BA3"/>
    <w:rsid w:val="00F060D7"/>
    <w:rsid w:val="00F07B9F"/>
    <w:rsid w:val="00F115C9"/>
    <w:rsid w:val="00F15E02"/>
    <w:rsid w:val="00F21D50"/>
    <w:rsid w:val="00F45D37"/>
    <w:rsid w:val="00F5535D"/>
    <w:rsid w:val="00F63059"/>
    <w:rsid w:val="00F64B77"/>
    <w:rsid w:val="00F7583C"/>
    <w:rsid w:val="00F82D46"/>
    <w:rsid w:val="00FC1074"/>
    <w:rsid w:val="00FC43EA"/>
    <w:rsid w:val="00FC5C21"/>
    <w:rsid w:val="00FD59E2"/>
    <w:rsid w:val="00FD7AF9"/>
    <w:rsid w:val="00FE3CE5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02A5"/>
  <w15:docId w15:val="{F0699BB0-5E5F-4BB0-8CEB-7728CA6D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B0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B003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0038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customStyle="1" w:styleId="Nadpis41">
    <w:name w:val="Nadpis 41"/>
    <w:basedOn w:val="Normlny"/>
    <w:next w:val="Normlny"/>
    <w:uiPriority w:val="9"/>
    <w:semiHidden/>
    <w:unhideWhenUsed/>
    <w:qFormat/>
    <w:rsid w:val="00CB003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CB003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B00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B0038"/>
    <w:rPr>
      <w:rFonts w:ascii="Calibri" w:eastAsia="Calibri" w:hAnsi="Calibri" w:cs="Times New Roman"/>
      <w:sz w:val="20"/>
      <w:szCs w:val="20"/>
    </w:rPr>
  </w:style>
  <w:style w:type="paragraph" w:styleId="Pta">
    <w:name w:val="footer"/>
    <w:basedOn w:val="Normlny"/>
    <w:link w:val="PtaChar"/>
    <w:semiHidden/>
    <w:unhideWhenUsed/>
    <w:rsid w:val="00CB00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semiHidden/>
    <w:rsid w:val="00CB003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sid w:val="00CB00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CB00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0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03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B00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rsid w:val="00CB00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ListParagraph1">
    <w:name w:val="List Paragraph1"/>
    <w:basedOn w:val="Normlny"/>
    <w:qFormat/>
    <w:rsid w:val="00CB0038"/>
    <w:pPr>
      <w:ind w:left="720"/>
      <w:contextualSpacing/>
    </w:pPr>
    <w:rPr>
      <w:rFonts w:ascii="Calibri" w:eastAsia="Calibri" w:hAnsi="Calibri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B00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B0038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B003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character" w:customStyle="1" w:styleId="Nadpis4Char1">
    <w:name w:val="Nadpis 4 Char1"/>
    <w:basedOn w:val="Predvolenpsmoodseku"/>
    <w:uiPriority w:val="9"/>
    <w:semiHidden/>
    <w:rsid w:val="00CB0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CB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B0038"/>
    <w:pPr>
      <w:spacing w:after="0" w:line="240" w:lineRule="auto"/>
    </w:pPr>
  </w:style>
  <w:style w:type="paragraph" w:customStyle="1" w:styleId="Default">
    <w:name w:val="Default"/>
    <w:rsid w:val="00CB00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CB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CB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B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B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B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59"/>
    <w:rsid w:val="00CB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59"/>
    <w:rsid w:val="00CB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59"/>
    <w:rsid w:val="00CB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59"/>
    <w:rsid w:val="00CB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basedOn w:val="Predvolenpsmoodseku"/>
    <w:link w:val="Zkladntext3"/>
    <w:rsid w:val="001001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0"/>
    <w:rsid w:val="00100121"/>
    <w:pPr>
      <w:widowControl w:val="0"/>
      <w:shd w:val="clear" w:color="auto" w:fill="FFFFFF"/>
      <w:spacing w:after="0" w:line="571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odsek">
    <w:name w:val="odsek"/>
    <w:basedOn w:val="Normlny"/>
    <w:rsid w:val="00100121"/>
    <w:pPr>
      <w:numPr>
        <w:ilvl w:val="1"/>
        <w:numId w:val="5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"/>
    <w:rsid w:val="00100121"/>
    <w:pPr>
      <w:numPr>
        <w:numId w:val="5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customStyle="1" w:styleId="Zkladntext10bodovRiadkovanie0pt">
    <w:name w:val="Základný text + 10 bodov;Riadkovanie 0 pt"/>
    <w:basedOn w:val="Zkladntext0"/>
    <w:rsid w:val="00100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sk-SK"/>
    </w:rPr>
  </w:style>
  <w:style w:type="character" w:styleId="Vrazn">
    <w:name w:val="Strong"/>
    <w:basedOn w:val="Predvolenpsmoodseku"/>
    <w:uiPriority w:val="22"/>
    <w:qFormat/>
    <w:rsid w:val="007E32A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62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FF0F4BA-9E57-458F-A873-9850402B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4578</Words>
  <Characters>26100</Characters>
  <Application>Microsoft Office Word</Application>
  <DocSecurity>0</DocSecurity>
  <Lines>217</Lines>
  <Paragraphs>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Hušlová</dc:creator>
  <cp:lastModifiedBy>msbabin</cp:lastModifiedBy>
  <cp:revision>2</cp:revision>
  <dcterms:created xsi:type="dcterms:W3CDTF">2022-08-29T13:15:00Z</dcterms:created>
  <dcterms:modified xsi:type="dcterms:W3CDTF">2022-08-29T13:15:00Z</dcterms:modified>
</cp:coreProperties>
</file>