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D6" w:rsidRDefault="000548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Výzva na predkladanie ponúk</w:t>
      </w:r>
    </w:p>
    <w:p w:rsidR="00FA62D6" w:rsidRDefault="0005489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zákazka postupom podľa § 117 „zákazka s nízkou hodnotou“ v súlade so  zákonom</w:t>
      </w:r>
    </w:p>
    <w:p w:rsidR="00FA62D6" w:rsidRDefault="0005489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č. 343/2015 Z. z. o verejnom obstarávaní v znení neskorších predpisov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1.Identifikácia verejného obstarávateľa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Názov: Stredná odborná škola obchodu a služieb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 sídlom : Stavbárska 11, 036 80 Martin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Zastúpená : Mgr. Danka Černáková</w:t>
      </w:r>
      <w:r w:rsidR="00FC5D9B">
        <w:rPr>
          <w:rFonts w:ascii="Times New Roman" w:eastAsia="Times New Roman" w:hAnsi="Times New Roman" w:cs="Times New Roman"/>
          <w:sz w:val="24"/>
        </w:rPr>
        <w:t>, riaditeľka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IČO : 00158551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 2020306035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Email: sosmt@so</w:t>
      </w:r>
      <w:r w:rsidR="002621B5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mt.sk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A62D6" w:rsidRDefault="00FA62D6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62D6" w:rsidRDefault="0005489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Názov predmetu obstarávania: </w:t>
      </w:r>
    </w:p>
    <w:p w:rsidR="00FA62D6" w:rsidRDefault="0005489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</w:t>
      </w:r>
      <w:r w:rsidR="00474449">
        <w:rPr>
          <w:rFonts w:ascii="Times New Roman" w:eastAsia="Times New Roman" w:hAnsi="Times New Roman" w:cs="Times New Roman"/>
          <w:sz w:val="24"/>
          <w:szCs w:val="24"/>
        </w:rPr>
        <w:t>Rôzne p</w:t>
      </w:r>
      <w:r w:rsidR="00474449" w:rsidRPr="00692724">
        <w:rPr>
          <w:rFonts w:ascii="Times New Roman" w:eastAsia="Times New Roman" w:hAnsi="Times New Roman" w:cs="Times New Roman"/>
          <w:sz w:val="24"/>
          <w:szCs w:val="24"/>
        </w:rPr>
        <w:t>otravin</w:t>
      </w:r>
      <w:r w:rsidR="00474449">
        <w:rPr>
          <w:rFonts w:ascii="Times New Roman" w:eastAsia="Times New Roman" w:hAnsi="Times New Roman" w:cs="Times New Roman"/>
          <w:sz w:val="24"/>
          <w:szCs w:val="24"/>
        </w:rPr>
        <w:t>árske výrobky</w:t>
      </w:r>
      <w:r>
        <w:rPr>
          <w:rFonts w:ascii="Times New Roman" w:eastAsia="Times New Roman" w:hAnsi="Times New Roman" w:cs="Times New Roman"/>
          <w:sz w:val="24"/>
        </w:rPr>
        <w:t>“</w:t>
      </w:r>
    </w:p>
    <w:p w:rsidR="00FA62D6" w:rsidRDefault="00FA62D6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Druh zákazky: Tovar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62D6" w:rsidRDefault="0005489A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Spoločný slovník obstarávania (CPV): </w:t>
      </w:r>
    </w:p>
    <w:p w:rsidR="00BA2610" w:rsidRPr="00692724" w:rsidRDefault="00BA2610" w:rsidP="00BA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0">
        <w:rPr>
          <w:rFonts w:ascii="Times New Roman" w:hAnsi="Times New Roman" w:cs="Times New Roman"/>
          <w:sz w:val="24"/>
          <w:szCs w:val="24"/>
        </w:rPr>
        <w:t>15800000-6 -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Rôzne p</w:t>
      </w:r>
      <w:r w:rsidRPr="00692724">
        <w:rPr>
          <w:rFonts w:ascii="Times New Roman" w:eastAsia="Times New Roman" w:hAnsi="Times New Roman" w:cs="Times New Roman"/>
          <w:sz w:val="24"/>
          <w:szCs w:val="24"/>
        </w:rPr>
        <w:t>otravin</w:t>
      </w:r>
      <w:r>
        <w:rPr>
          <w:rFonts w:ascii="Times New Roman" w:eastAsia="Times New Roman" w:hAnsi="Times New Roman" w:cs="Times New Roman"/>
          <w:sz w:val="24"/>
          <w:szCs w:val="24"/>
        </w:rPr>
        <w:t>árske výrobky</w:t>
      </w:r>
    </w:p>
    <w:p w:rsidR="00692724" w:rsidRDefault="00692724" w:rsidP="003F5B4B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Miesto dodania: </w:t>
      </w:r>
      <w:r>
        <w:rPr>
          <w:rFonts w:ascii="Times New Roman" w:eastAsia="Times New Roman" w:hAnsi="Times New Roman" w:cs="Times New Roman"/>
          <w:sz w:val="24"/>
        </w:rPr>
        <w:t>SOŠ obchodu a služieb Martin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Opis predmetu zákazky: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Verejný obstarávateľ od uchádzačov požaduje pre predmet zákazky „</w:t>
      </w:r>
      <w:r w:rsidR="00BA2610">
        <w:rPr>
          <w:rFonts w:ascii="Times New Roman" w:eastAsia="Times New Roman" w:hAnsi="Times New Roman" w:cs="Times New Roman"/>
          <w:sz w:val="24"/>
          <w:szCs w:val="24"/>
        </w:rPr>
        <w:t>Rôzne p</w:t>
      </w:r>
      <w:r w:rsidR="00BA2610" w:rsidRPr="00692724">
        <w:rPr>
          <w:rFonts w:ascii="Times New Roman" w:eastAsia="Times New Roman" w:hAnsi="Times New Roman" w:cs="Times New Roman"/>
          <w:sz w:val="24"/>
          <w:szCs w:val="24"/>
        </w:rPr>
        <w:t>otravin</w:t>
      </w:r>
      <w:r w:rsidR="00BA2610">
        <w:rPr>
          <w:rFonts w:ascii="Times New Roman" w:eastAsia="Times New Roman" w:hAnsi="Times New Roman" w:cs="Times New Roman"/>
          <w:sz w:val="24"/>
          <w:szCs w:val="24"/>
        </w:rPr>
        <w:t>árske výrobky</w:t>
      </w:r>
      <w:r>
        <w:rPr>
          <w:rFonts w:ascii="Times New Roman" w:eastAsia="Times New Roman" w:hAnsi="Times New Roman" w:cs="Times New Roman"/>
          <w:sz w:val="24"/>
        </w:rPr>
        <w:t xml:space="preserve">“ povinnosť dodávať výrobky najvyššej kvality a plniť požiadavky stanovené legislatívou.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 Predpokladané množstvá tovaru sú iba orientačné, určené na základe predchádzajúcej spotreby verejného obstarávateľa a budú verejným obstarávateľom upravované počas platnosti rámcovej dohody podľa aktuálnych potrieb.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 Verejný obstarávateľ je oprávnený v čiastkovej objednávke objednať si aj taký tovar, ktorý nie je uvedený v Prílohe č. 2. k tejto výzve alebo iný druh tovaru na základe zmenených požiadaviek na výživové a nutričné hodnoty stravy alebo v prípade potreby v súlade s §18 ods. 1 písm. b) zákona o verejnom obstarávaní.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 Predmetom fakturácie bude len skutočne objednaný a dodaný druh tovaru ako aj skutočne objednané a dodané množstvo tovaru podľa nevyhnutnej potreby verejného obstarávateľa počas trvania rámcovej dohody. </w:t>
      </w:r>
    </w:p>
    <w:p w:rsidR="00FA62D6" w:rsidRDefault="0005489A" w:rsidP="006D5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6.4 Verejný obstarávateľ pri realizácii dodávok tovaru uchádzačom bude  vykonávať kontrolu preberaného tovaru z dôvodu overenia či dodaný tovar má požadovanú kvalitu a spĺňa požadované parametre napr. overením, aký čas zostáva do dátumu spotreby resp. dátumu minimálnej trvanlivosti. V prípade ak uchádzač poruší zásadu kvality dodaného tovaru, verejný obstarávateľ tento nepreberie a bude to považovať za hrubé porušenie zmluvy.  </w:t>
      </w:r>
    </w:p>
    <w:p w:rsidR="00FA62D6" w:rsidRDefault="0005489A" w:rsidP="006D5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6.5 Verejný obstarávateľ s víťazným uchádzačom podpíše Rámcovú dohodu na obdobie </w:t>
      </w:r>
      <w:r w:rsidR="007E0C0B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 mesiacov, tovar bude objednávať na základe pravidelných čiastkových objednávok podľa potreby verejného obstarávateľa. </w:t>
      </w:r>
    </w:p>
    <w:p w:rsidR="00FA62D6" w:rsidRDefault="0005489A" w:rsidP="006D5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6.6 Súčasťou predmetu obstarávania  sú súvisiace služby spojené s dopravou na miesto dodania, naložením a vyložením dodávaného tovaru do skladu na miesto dodania. Verejný obstarávateľ požaduje zabezpečovať dovoz tovaru v špeciálne upravených autách pre </w:t>
      </w:r>
      <w:r w:rsidR="00BA2610">
        <w:rPr>
          <w:rFonts w:ascii="Times New Roman" w:eastAsia="Times New Roman" w:hAnsi="Times New Roman" w:cs="Times New Roman"/>
          <w:sz w:val="24"/>
        </w:rPr>
        <w:t xml:space="preserve">rôzne potravinárske výrobky </w:t>
      </w:r>
      <w:r>
        <w:rPr>
          <w:rFonts w:ascii="Times New Roman" w:eastAsia="Times New Roman" w:hAnsi="Times New Roman" w:cs="Times New Roman"/>
          <w:sz w:val="24"/>
        </w:rPr>
        <w:t xml:space="preserve">takým spôsobom, aby sa zachovala </w:t>
      </w:r>
      <w:r w:rsidR="00BA2610">
        <w:rPr>
          <w:rFonts w:ascii="Times New Roman" w:eastAsia="Times New Roman" w:hAnsi="Times New Roman" w:cs="Times New Roman"/>
          <w:sz w:val="24"/>
        </w:rPr>
        <w:t>ich</w:t>
      </w:r>
      <w:r>
        <w:rPr>
          <w:rFonts w:ascii="Times New Roman" w:eastAsia="Times New Roman" w:hAnsi="Times New Roman" w:cs="Times New Roman"/>
          <w:sz w:val="24"/>
        </w:rPr>
        <w:t xml:space="preserve"> zdravotná bezchybnosť. </w:t>
      </w:r>
    </w:p>
    <w:p w:rsidR="00FA62D6" w:rsidRPr="00C206F1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C206F1">
        <w:rPr>
          <w:rFonts w:ascii="Times New Roman" w:eastAsia="Times New Roman" w:hAnsi="Times New Roman" w:cs="Times New Roman"/>
          <w:sz w:val="24"/>
          <w:u w:val="single"/>
        </w:rPr>
        <w:t xml:space="preserve">6.7 Minimálne požiadavky verejného obstarávateľa na </w:t>
      </w:r>
      <w:r w:rsidR="007C323F" w:rsidRPr="00BA2610">
        <w:rPr>
          <w:rFonts w:ascii="Times New Roman" w:eastAsia="Times New Roman" w:hAnsi="Times New Roman" w:cs="Times New Roman"/>
          <w:sz w:val="24"/>
          <w:u w:val="single"/>
        </w:rPr>
        <w:t>„</w:t>
      </w:r>
      <w:r w:rsidR="00BA2610" w:rsidRPr="00BA261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BA2610" w:rsidRPr="00BA2610">
        <w:rPr>
          <w:rFonts w:ascii="Times New Roman" w:eastAsia="Times New Roman" w:hAnsi="Times New Roman" w:cs="Times New Roman"/>
          <w:sz w:val="24"/>
          <w:szCs w:val="24"/>
          <w:u w:val="single"/>
        </w:rPr>
        <w:t>Rôzne potravinárske výrobky</w:t>
      </w:r>
      <w:r w:rsidR="00BA2610">
        <w:rPr>
          <w:rFonts w:ascii="Times New Roman" w:eastAsia="Times New Roman" w:hAnsi="Times New Roman" w:cs="Times New Roman"/>
          <w:sz w:val="24"/>
          <w:u w:val="single"/>
        </w:rPr>
        <w:t>“</w:t>
      </w:r>
    </w:p>
    <w:p w:rsidR="003F5B4B" w:rsidRPr="006D5554" w:rsidRDefault="003F5B4B" w:rsidP="006D5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54">
        <w:rPr>
          <w:rFonts w:ascii="Times New Roman" w:eastAsia="Times New Roman" w:hAnsi="Times New Roman" w:cs="Times New Roman"/>
          <w:sz w:val="24"/>
          <w:szCs w:val="24"/>
        </w:rPr>
        <w:t>Požiadavky na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554">
        <w:rPr>
          <w:rFonts w:ascii="Times New Roman" w:eastAsia="Times New Roman" w:hAnsi="Times New Roman" w:cs="Times New Roman"/>
          <w:sz w:val="24"/>
          <w:szCs w:val="24"/>
        </w:rPr>
        <w:t>cestoviny:</w:t>
      </w:r>
    </w:p>
    <w:p w:rsidR="008D4C07" w:rsidRPr="006D5554" w:rsidRDefault="00E75C31" w:rsidP="006D5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uprednostňovať cestoviny z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tvrdej alebo celozrnnej pšenice, bez obsahu konzervačných látok, syntetických farbív a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dochucovadiel, dodávať v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lehote, v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ktorej z</w:t>
      </w:r>
      <w:r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doby spotreby na dodanom tovare neuplynula viac ako 1/3.</w:t>
      </w:r>
    </w:p>
    <w:p w:rsidR="008D4C07" w:rsidRPr="006D5554" w:rsidRDefault="008D4C07" w:rsidP="006D55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54">
        <w:rPr>
          <w:rFonts w:ascii="Times New Roman" w:hAnsi="Times New Roman" w:cs="Times New Roman"/>
          <w:sz w:val="24"/>
          <w:szCs w:val="24"/>
        </w:rPr>
        <w:t>Minimálne kvalitatívne požiadavky na živočíšne alebo rastlinné oleje a tuky:</w:t>
      </w:r>
    </w:p>
    <w:p w:rsidR="008D4C07" w:rsidRPr="006D5554" w:rsidRDefault="00E75C31" w:rsidP="006D55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54">
        <w:rPr>
          <w:rFonts w:ascii="Times New Roman" w:hAnsi="Times New Roman" w:cs="Times New Roman"/>
          <w:sz w:val="24"/>
          <w:szCs w:val="24"/>
        </w:rPr>
        <w:t>-</w:t>
      </w:r>
      <w:r w:rsidR="008D4C07" w:rsidRPr="006D5554">
        <w:rPr>
          <w:rFonts w:ascii="Times New Roman" w:hAnsi="Times New Roman" w:cs="Times New Roman"/>
          <w:sz w:val="24"/>
          <w:szCs w:val="24"/>
        </w:rPr>
        <w:t xml:space="preserve"> tuky a oleje najvyššej kvality, jednodruhové, číre, bez usadenín. Preferovať produkty so zvýšenou úrovňou kontroly, napr. pod Značkou kvality SK, prípadne inou obdobnou značkou, ktorá má v systéme intenzívnejšiu kontrolu autorizovanou kontrolnou inštitúciou,</w:t>
      </w:r>
    </w:p>
    <w:p w:rsidR="008D4C07" w:rsidRPr="006D5554" w:rsidRDefault="00E75C31" w:rsidP="006D55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54">
        <w:rPr>
          <w:rFonts w:ascii="Times New Roman" w:hAnsi="Times New Roman" w:cs="Times New Roman"/>
          <w:sz w:val="24"/>
          <w:szCs w:val="24"/>
        </w:rPr>
        <w:t>-</w:t>
      </w:r>
      <w:r w:rsidR="008D4C07" w:rsidRPr="006D5554">
        <w:rPr>
          <w:rFonts w:ascii="Times New Roman" w:hAnsi="Times New Roman" w:cs="Times New Roman"/>
          <w:sz w:val="24"/>
          <w:szCs w:val="24"/>
        </w:rPr>
        <w:t xml:space="preserve"> na obale musia byť v súlade s Potravinovým kódexom SR a zákonom č. 152/1995 Z. z. o potravinách v znení neskorších predpisov v štátnom jazyku uvedené údaje: názov výrobku, obchodné meno výrobcu, hmotnosť výrobku, dátum spotreby, spôsob skladovania, zoznam zložiek výrobku,</w:t>
      </w:r>
    </w:p>
    <w:p w:rsidR="008D4C07" w:rsidRPr="006D5554" w:rsidRDefault="00E75C31" w:rsidP="006D5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54">
        <w:rPr>
          <w:rFonts w:ascii="Times New Roman" w:hAnsi="Times New Roman" w:cs="Times New Roman"/>
          <w:sz w:val="24"/>
          <w:szCs w:val="24"/>
        </w:rPr>
        <w:t>-</w:t>
      </w:r>
      <w:r w:rsidR="008D4C07" w:rsidRPr="006D5554">
        <w:rPr>
          <w:rFonts w:ascii="Times New Roman" w:hAnsi="Times New Roman" w:cs="Times New Roman"/>
          <w:sz w:val="24"/>
          <w:szCs w:val="24"/>
        </w:rPr>
        <w:t xml:space="preserve"> distribúcia tovaru musí byť uskutočnená v súlade s platnými všeobecne záväznými predpismi a tovar musí spĺňať požiadavky zákona o potravinách -Potravinového kódexu SR.</w:t>
      </w:r>
    </w:p>
    <w:p w:rsidR="003F5B4B" w:rsidRPr="006D5554" w:rsidRDefault="003F5B4B" w:rsidP="006D5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54">
        <w:rPr>
          <w:rFonts w:ascii="Times New Roman" w:eastAsia="Times New Roman" w:hAnsi="Times New Roman" w:cs="Times New Roman"/>
          <w:sz w:val="24"/>
          <w:szCs w:val="24"/>
        </w:rPr>
        <w:t>Sirupy, ovocné šťavy:</w:t>
      </w:r>
    </w:p>
    <w:p w:rsidR="003F5B4B" w:rsidRPr="006D5554" w:rsidRDefault="007C323F" w:rsidP="006D5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dodávať sirupy s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minimálne s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50%-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ným</w:t>
      </w:r>
      <w:proofErr w:type="spellEnd"/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 xml:space="preserve"> podielom ovocnej zložky, bez prídavku syntetických farbív a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aróm, bez konzervačných látok a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ovocné šťavy s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obsahom 100% ovocia , ktoré spĺňajú požiadavky legislatívy t.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j. do ktorých nebol pridaný cukor, sladidlá, farbivá, arómy a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konzervačné látky.</w:t>
      </w:r>
    </w:p>
    <w:p w:rsidR="003F5B4B" w:rsidRPr="006D5554" w:rsidRDefault="003F5B4B" w:rsidP="006D5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54">
        <w:rPr>
          <w:rFonts w:ascii="Times New Roman" w:eastAsia="Times New Roman" w:hAnsi="Times New Roman" w:cs="Times New Roman"/>
          <w:sz w:val="24"/>
          <w:szCs w:val="24"/>
        </w:rPr>
        <w:t>Konzervárenské výrobky:</w:t>
      </w:r>
    </w:p>
    <w:p w:rsidR="003F5B4B" w:rsidRPr="006D5554" w:rsidRDefault="00E75C31" w:rsidP="006D55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dodávať tovar so zvýšenou úrovňou kontroly, preukázanou certifikátmi kvality pre bezpečnosť potravín so značkou kvality, ktorá má v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systéme intenzívnejšiu kontrolu autorizovanou kontrolnou inštitúciou, bez pridaných konzervantov, syntetických sladidiel, farbív a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dochucovadiel, dodávať v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lehote, v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ktorej z</w:t>
      </w:r>
      <w:r w:rsidR="00C206F1" w:rsidRPr="006D5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B4B" w:rsidRPr="006D5554">
        <w:rPr>
          <w:rFonts w:ascii="Times New Roman" w:eastAsia="Times New Roman" w:hAnsi="Times New Roman" w:cs="Times New Roman"/>
          <w:sz w:val="24"/>
          <w:szCs w:val="24"/>
        </w:rPr>
        <w:t>doby spotreby neuplynulo viac ako 1/3.</w:t>
      </w:r>
    </w:p>
    <w:p w:rsidR="00E75C31" w:rsidRPr="007C323F" w:rsidRDefault="00D21095" w:rsidP="006D555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23F">
        <w:rPr>
          <w:rFonts w:ascii="Times New Roman" w:hAnsi="Times New Roman" w:cs="Times New Roman"/>
          <w:bCs/>
          <w:sz w:val="24"/>
          <w:szCs w:val="24"/>
        </w:rPr>
        <w:t>Požiadavky na mlieko</w:t>
      </w:r>
      <w:r w:rsidR="00090ACD" w:rsidRPr="007C323F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E75C31" w:rsidRPr="007C323F">
        <w:rPr>
          <w:rFonts w:ascii="Times New Roman" w:hAnsi="Times New Roman" w:cs="Times New Roman"/>
          <w:bCs/>
          <w:sz w:val="24"/>
          <w:szCs w:val="24"/>
        </w:rPr>
        <w:t xml:space="preserve"> mliečne výrobky:</w:t>
      </w:r>
    </w:p>
    <w:p w:rsidR="00D21095" w:rsidRDefault="00D21095" w:rsidP="007C32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preferujeme pasterizované mlieko,</w:t>
      </w:r>
    </w:p>
    <w:p w:rsidR="00D21095" w:rsidRDefault="00D21095" w:rsidP="007C32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vyžadujeme dodávku v lehote, v ktorej z doby spotreby vyznačenej na dodanom tovare neuplynula viac ako 1/5,</w:t>
      </w:r>
    </w:p>
    <w:p w:rsidR="00D21095" w:rsidRDefault="00D21095" w:rsidP="007C32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minimálny obsah tuku 1,5%</w:t>
      </w:r>
    </w:p>
    <w:p w:rsidR="00D21095" w:rsidRDefault="00D21095" w:rsidP="007C32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vyžadujeme dodávku v lehote, v ktorej z doby spotreby vyznačenej na dodanom tovare neuplynula viac ako 1/5. </w:t>
      </w:r>
    </w:p>
    <w:p w:rsidR="00090ACD" w:rsidRPr="007C323F" w:rsidRDefault="00090ACD" w:rsidP="007C32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3F">
        <w:rPr>
          <w:rFonts w:ascii="Times New Roman" w:hAnsi="Times New Roman" w:cs="Times New Roman"/>
          <w:sz w:val="24"/>
          <w:szCs w:val="24"/>
        </w:rPr>
        <w:t>Rôzne potravin</w:t>
      </w:r>
      <w:r w:rsidR="00BA2610">
        <w:rPr>
          <w:rFonts w:ascii="Times New Roman" w:hAnsi="Times New Roman" w:cs="Times New Roman"/>
          <w:sz w:val="24"/>
          <w:szCs w:val="24"/>
        </w:rPr>
        <w:t>árske</w:t>
      </w:r>
      <w:r w:rsidRPr="007C323F">
        <w:rPr>
          <w:rFonts w:ascii="Times New Roman" w:hAnsi="Times New Roman" w:cs="Times New Roman"/>
          <w:sz w:val="24"/>
          <w:szCs w:val="24"/>
        </w:rPr>
        <w:t xml:space="preserve"> výrobky:</w:t>
      </w:r>
    </w:p>
    <w:p w:rsidR="00090ACD" w:rsidRPr="00090ACD" w:rsidRDefault="00090ACD" w:rsidP="007C32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CD">
        <w:rPr>
          <w:rFonts w:ascii="Times New Roman" w:hAnsi="Times New Roman" w:cs="Times New Roman"/>
          <w:sz w:val="24"/>
          <w:szCs w:val="24"/>
        </w:rPr>
        <w:t>- tovar čerstvý, vo vyhovujúcej kvalite, v zmysle platných právnych predpisov, veterinárnych a hygienických noriem,</w:t>
      </w:r>
    </w:p>
    <w:p w:rsidR="00090ACD" w:rsidRPr="00090ACD" w:rsidRDefault="00090ACD" w:rsidP="007C32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CD">
        <w:rPr>
          <w:rFonts w:ascii="Times New Roman" w:hAnsi="Times New Roman" w:cs="Times New Roman"/>
          <w:sz w:val="24"/>
          <w:szCs w:val="24"/>
        </w:rPr>
        <w:t xml:space="preserve">- na obale musia byť v súlade s Potravinovým kódexom SR a zákonom č. 152/1995 Z. z. o potravinách v znení neskorších predpisov v štátnom jazyku uvedené údaje: názov výrobku, obchodné meno výrobcu, hmotnosť výrobku, dátum spotreby, spôsob skladovania, zoznam zložiek výrobku, </w:t>
      </w:r>
    </w:p>
    <w:p w:rsidR="00D21095" w:rsidRPr="00090ACD" w:rsidRDefault="00090ACD" w:rsidP="007C32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C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C323F">
        <w:rPr>
          <w:rFonts w:ascii="Times New Roman" w:hAnsi="Times New Roman" w:cs="Times New Roman"/>
          <w:sz w:val="24"/>
          <w:szCs w:val="24"/>
        </w:rPr>
        <w:t xml:space="preserve"> </w:t>
      </w:r>
      <w:r w:rsidRPr="00090ACD">
        <w:rPr>
          <w:rFonts w:ascii="Times New Roman" w:hAnsi="Times New Roman" w:cs="Times New Roman"/>
          <w:sz w:val="24"/>
          <w:szCs w:val="24"/>
        </w:rPr>
        <w:t>distribúcia tovaru musí byť uskutočnená v súlade s platnými všeobecne záväznými predpismi a tovar musí spĺňať požiadavky zákona o potravinách - Potravinového kódexu SR</w:t>
      </w:r>
    </w:p>
    <w:p w:rsidR="00FA62D6" w:rsidRDefault="00FA62D6" w:rsidP="007C3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Podľa Potravinového kódexu SR verejný obstarávateľ nepreberie od dodávateľa predmet zákazky, ktorý nie je viditeľne čerstvý, resp. ktorého doba minimálnej trvanlivosti už uplynula.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Ak uchádzač nevyužije možnosť použitia ekvivalentu a neuvedie vo svojej ponuke obchodný názov výrobku  označeného obchodným názvom, bude mať verejný obstarávateľ za to, že uchádzač uvažoval s tým výrobkom, ktorého obchodný názov uviedol verejný obstarávateľ.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 použití ekvivalentného riešenia niektorých výrobkov musia tieto mať vlastnosti (parametre) rovnocenné vlastnostiam (kvalitatívnym, technickým a estetickým parametrom) výrobkov (materiálov, technológií, atď.), ktoré uviedol verejný obstarávateľ v Prílohe č.2. Posúdenie ekvivalentnosti je výlučne v kompetencii verejného obstarávateľa.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Predmet zákazky v celom rozsahu je opísaný tak, aby bol presne a zrozumiteľne špecifikovaný. 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 Predpokladaná hodnota zákazky bez DPH: </w:t>
      </w:r>
      <w:r w:rsidR="00A2102C"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7C323F"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474449">
        <w:rPr>
          <w:rFonts w:ascii="Times New Roman" w:eastAsia="Times New Roman" w:hAnsi="Times New Roman" w:cs="Times New Roman"/>
          <w:b/>
          <w:color w:val="000000"/>
          <w:sz w:val="24"/>
        </w:rPr>
        <w:t>300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,00 bez DPH</w:t>
      </w:r>
    </w:p>
    <w:p w:rsidR="00FA62D6" w:rsidRDefault="00FA62D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62D6" w:rsidRDefault="00FA62D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62D6" w:rsidRDefault="0005489A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Obhliadka miesta dodania predmetu zákazky: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Nevyžaduje sa.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S úspešným uchádzačom bude uzatvorená:</w:t>
      </w:r>
      <w:r>
        <w:rPr>
          <w:rFonts w:ascii="Times New Roman" w:eastAsia="Times New Roman" w:hAnsi="Times New Roman" w:cs="Times New Roman"/>
          <w:sz w:val="24"/>
        </w:rPr>
        <w:t xml:space="preserve"> Rámcová dohoda na dobu 12 mesiacov.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9.1 Návrh rámcovej dohody tvorí prílohu č. 3 k tejto výzve. Do návrhu rámcovej dohody doplní uchádzač svoje identifikačné údaje a cenu za predmet zákazky a podpíše ho oprávnená osoba uchádzača.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9.2 Verejný obstarávateľ si v nadväznosti na ustanovenia § 57 ZVO vyhradzuje právo zrušiť použitý spôsob zadávania zákazky, nepristúpiť k podpísaniu rámcovej dohody, a to bez finančných nárokov všetkých strán a ďalej postupovať v súlade s platným zákonom o verejnom obstarávaní.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9.3 Rámcová dohoda nesmie byť podľa § 56 ods. 1 ZVO v rozpore s týmito súťažnými podkladmi a s ponukou predloženou úspešným uchádzačom alebo uchádzačmi.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62D6" w:rsidRDefault="0005489A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Trvanie zmluvy alebo lehota dodania: </w:t>
      </w:r>
    </w:p>
    <w:p w:rsidR="00FA62D6" w:rsidRDefault="0005489A">
      <w:pPr>
        <w:tabs>
          <w:tab w:val="left" w:pos="-1134"/>
          <w:tab w:val="left" w:pos="99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Doba trvania rámcovej dohody: </w:t>
      </w:r>
      <w:r>
        <w:rPr>
          <w:rFonts w:ascii="Times New Roman" w:eastAsia="Times New Roman" w:hAnsi="Times New Roman" w:cs="Times New Roman"/>
          <w:sz w:val="24"/>
        </w:rPr>
        <w:t>12 mesiacov.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Termín dodania predmetu zákazky: </w:t>
      </w:r>
      <w:r>
        <w:rPr>
          <w:rFonts w:ascii="Times New Roman" w:eastAsia="Times New Roman" w:hAnsi="Times New Roman" w:cs="Times New Roman"/>
          <w:sz w:val="24"/>
        </w:rPr>
        <w:t>v súlade s čiastkovými objednávkami.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Uchádzač sa zaväzuje dodávať verejnému obstarávateľovi tovar priebežne počas platnosti a účinnosti Rámcovej dohody do miesta dodania tovaru v lehote najneskôr do 24 hodín od doručenia objednávky na základe rozhodnutia zodpovednej osoby, ktoré uvedie v čiastkovej písomnej alebo telefonickej objednávke, termín a čas doručenia tovaru. 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Tovar bude dodávaný na základe čiastkových objednávok, ktoré budú obsahovať špecifikáciu, množstvo, druh tovaru, požadované miesto a lehotu plnenia, tak aby bola zabezpečená kvalita tovaru z hľadiska záruky, druhu výrobku a počtu stravujúcich sa žiakov a personálu.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Platobné podmienky: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11.1 Zákazka bude financovaná: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Prostredníctvom finančných prostriedkov verejného obstarávateľa. Cenu čiastkových objednávok uhradí verejný obstarávateľ úspešnému uchádzačovi bezhotovostným platobným stykom. Verejný obstarávateľ neposkytuje preddavok, ani zálohovú platbu.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11.2Vlastná platba bude realizovaná: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Uchádzač vystaví faktúru, splatnosť  faktúry </w:t>
      </w:r>
      <w:r>
        <w:rPr>
          <w:rFonts w:ascii="Times New Roman" w:eastAsia="Times New Roman" w:hAnsi="Times New Roman" w:cs="Times New Roman"/>
          <w:sz w:val="24"/>
          <w:u w:val="single"/>
        </w:rPr>
        <w:t>je do 30 dní odo dňa jej doručenia objednávateľovi.</w:t>
      </w:r>
      <w:r>
        <w:rPr>
          <w:rFonts w:ascii="Times New Roman" w:eastAsia="Times New Roman" w:hAnsi="Times New Roman" w:cs="Times New Roman"/>
          <w:sz w:val="24"/>
        </w:rPr>
        <w:t xml:space="preserve"> Faktúra musí obsahovať všetky náležitosti daňového dokladu, špecifikáciu predmetu plnenia podľa čiastkovej objednávky a špecifikáciu fakturovanej sumy. Uchádzačom navrhovaná cena bude vyjadrená v EUR.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Lehota viazanosti ponuky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12.1 Uchádzač je svojou ponukou viazaný od uplynutia lehoty na predkladanie ponúk až do uplynutia lehoty stanovenej verejným obstarávateľom t. j. do </w:t>
      </w:r>
      <w:r w:rsidR="00A2102C">
        <w:rPr>
          <w:rFonts w:ascii="Times New Roman" w:eastAsia="Times New Roman" w:hAnsi="Times New Roman" w:cs="Times New Roman"/>
          <w:color w:val="000000"/>
          <w:sz w:val="24"/>
        </w:rPr>
        <w:t>31.5.2021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Jazyk ponuky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13.1 Ponuka sa predkladá v slovenskom jazyku.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13.2 Doklady preukazujúce splnenie podmienok účasti uchádzačov  so sídlom mimo územia Slovenskej republiky musia byť predložené v pôvodnom jazyku a súčasne musia byť úradne preložené do štátneho (slovenského) jazyka, okrem dokladov predložených v českom jazyku. Ak sa zistí rozdiel v ich obsahu, rozhodujúci je úradný preklad do slovenského jazyka.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p w:rsidR="00FA62D6" w:rsidRDefault="0005489A">
      <w:pPr>
        <w:tabs>
          <w:tab w:val="left" w:pos="-1134"/>
          <w:tab w:val="left" w:pos="993"/>
        </w:tabs>
        <w:spacing w:after="0" w:line="276" w:lineRule="auto"/>
        <w:ind w:hanging="40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14. Kritériom na vyhodnotenie ponúk bude: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Verejný obstarávateľ vyhodnocuje ponuky na základe objektívnych kritérií na vyhodnotenie ponúk, ktoré súvisia s predmetom zákazky, s cieľom určiť ekonomicky najvýhodnejšiu ponuku. Verejným obstarávateľom určené kritériá sú nediskriminačné a  podporujú hospodársku súťaž.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Ponuky uchádzačov sa budú vyhodnocovať na základe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najnižšej ceny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v súlade s § 44 ods. 3 písm. c) zákona o verejnom obstarávaní.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14.1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Kritérium - zmluvná cena celkom v Eur s DPH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14.2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Spôsob vyhodnotenia ponúk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a. Úspešným uchádzačom sa stane ten uchádzač, ktorý predloží najnižšiu zmluvnú cenu celkom s DPH. Poradie ostatných uchádzačov sa určí podľa ceny vzostupne od 1 po „x“, pričom „x“ je číslo zodpovedajúce počtu vyhodnocovaných ponúk.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b. Ostatné ponuky budú vyhodnotené ako neúspešné.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c. Do hodnotenia ponúk budú zaradené len také ponuky, ktoré splnili všetky požiadavky uvedené vo výzve na predkladanie ponúk, čo sa však netýka formálnych nedostatkov. </w:t>
      </w:r>
    </w:p>
    <w:p w:rsidR="00FA62D6" w:rsidRDefault="00FA62D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62D6" w:rsidRDefault="0005489A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 Verejný obstarávateľ požaduje predloženie týchto dokladov/dokumentov: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Informácie a formálne náležitosti nevyhnutné na splnenie podmienok účasti týkajúce sa osobného postavenia </w:t>
      </w:r>
    </w:p>
    <w:p w:rsidR="00FA62D6" w:rsidRDefault="0005489A">
      <w:pPr>
        <w:numPr>
          <w:ilvl w:val="0"/>
          <w:numId w:val="1"/>
        </w:numPr>
        <w:spacing w:after="0" w:line="276" w:lineRule="auto"/>
        <w:ind w:left="35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Uchádzač musí spĺňať podmienku účasti týkajúcu sa osobného postavenia podľa § 32 ods. 1 písm. e) zákona – musí byť oprávnený dodávať tovar, ktorý zodpovedá predmetu zákazky. </w:t>
      </w:r>
    </w:p>
    <w:p w:rsidR="00FA62D6" w:rsidRDefault="0005489A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Uchádzač nemusí predkladať v ponuke doklad o oprávnení dodávať tovar</w:t>
      </w:r>
      <w:r>
        <w:rPr>
          <w:rFonts w:ascii="Times New Roman" w:eastAsia="Times New Roman" w:hAnsi="Times New Roman" w:cs="Times New Roman"/>
          <w:sz w:val="24"/>
        </w:rPr>
        <w:t xml:space="preserve">, ktorý zodpovedá  predmetu zákazky v súlade s prvou vetou a </w:t>
      </w:r>
      <w:r>
        <w:rPr>
          <w:rFonts w:ascii="Times New Roman" w:eastAsia="Times New Roman" w:hAnsi="Times New Roman" w:cs="Times New Roman"/>
          <w:b/>
          <w:sz w:val="24"/>
        </w:rPr>
        <w:t>túto skutočnosť si overí verejný obstarávateľ sám v príslušnom registri</w:t>
      </w:r>
      <w:r>
        <w:rPr>
          <w:rFonts w:ascii="Times New Roman" w:eastAsia="Times New Roman" w:hAnsi="Times New Roman" w:cs="Times New Roman"/>
          <w:sz w:val="24"/>
        </w:rPr>
        <w:t>, v ktorom je uchádzač zapísaný.</w:t>
      </w:r>
    </w:p>
    <w:p w:rsidR="00FA62D6" w:rsidRDefault="0005489A">
      <w:pPr>
        <w:numPr>
          <w:ilvl w:val="0"/>
          <w:numId w:val="2"/>
        </w:numPr>
        <w:spacing w:after="0" w:line="276" w:lineRule="auto"/>
        <w:ind w:left="35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Uchádzač nesmie byť vedený v registri osôb so zákazom účasti vo verejnom obstarávaní, ktorý vedie Úrad pre verejné obstarávanie podľa § 183 zákona, </w:t>
      </w:r>
      <w:r>
        <w:rPr>
          <w:rFonts w:ascii="Times New Roman" w:eastAsia="Times New Roman" w:hAnsi="Times New Roman" w:cs="Times New Roman"/>
          <w:b/>
          <w:sz w:val="24"/>
        </w:rPr>
        <w:t>túto skutočnosť si overí verejný obstarávateľ sám na webovej stránke Úradu pre verejné obstarávanie.</w:t>
      </w:r>
      <w:r>
        <w:rPr>
          <w:rFonts w:ascii="Times New Roman" w:eastAsia="Times New Roman" w:hAnsi="Times New Roman" w:cs="Times New Roman"/>
          <w:sz w:val="24"/>
        </w:rPr>
        <w:t xml:space="preserve"> V prípade, že uchádzač je vedený v tomto registri ku dňu predkladania ponúk, nebude jeho ponuka hodnotená. </w:t>
      </w:r>
    </w:p>
    <w:p w:rsidR="00FA62D6" w:rsidRDefault="0005489A">
      <w:pPr>
        <w:numPr>
          <w:ilvl w:val="0"/>
          <w:numId w:val="2"/>
        </w:numPr>
        <w:spacing w:after="0" w:line="276" w:lineRule="auto"/>
        <w:ind w:left="35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Verejný obstarávateľ </w:t>
      </w:r>
      <w:r>
        <w:rPr>
          <w:rFonts w:ascii="Times New Roman" w:eastAsia="Times New Roman" w:hAnsi="Times New Roman" w:cs="Times New Roman"/>
          <w:b/>
          <w:sz w:val="24"/>
        </w:rPr>
        <w:t xml:space="preserve">nesmie uzavrieť zmluvu s uchádzačom, ktorý nespĺňa podmienky účasti podľa § 32 ods. 1 písm. e) a f) alebo ak u neho existuje dôvod na vylúčenie podľa § 40 ods. 6 písm. f). </w:t>
      </w:r>
    </w:p>
    <w:p w:rsidR="00FA62D6" w:rsidRDefault="0005489A">
      <w:pPr>
        <w:numPr>
          <w:ilvl w:val="0"/>
          <w:numId w:val="2"/>
        </w:numPr>
        <w:spacing w:after="0" w:line="276" w:lineRule="auto"/>
        <w:ind w:left="3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Doklad o správnej výrobnej praxi, správnej hygienickej praxi: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HACCP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Systém analýzy rizika a stanovenia kritických kontrolných bodov vo výrobe. Zo zákona o potravinách č. 152/1995 a jeho neskorších noviel, ako aj Potravinového kódexu SR vyplýva povinnosť pre všetkých výrobcov a osoby, ktoré manipulujú alebo uvádzajú potraviny do obehu, vypracovať a zaviesť do praxe Správnu výrobnú prax a systém zabezpečenia kontroly hygieny potravín HACCP. Cieľom je zabezpečiť optimalizáciu výroby potravín, pochutín a nápojov, uspokojenie výživových potrieb ľudského organizmu a minimalizáciu zdravotných rizík. </w:t>
      </w:r>
    </w:p>
    <w:p w:rsidR="00FA62D6" w:rsidRDefault="0005489A">
      <w:pPr>
        <w:numPr>
          <w:ilvl w:val="0"/>
          <w:numId w:val="2"/>
        </w:numPr>
        <w:spacing w:after="0" w:line="276" w:lineRule="auto"/>
        <w:ind w:left="3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Platné osvedčenie Regionálnej veterinárnej a potravinovej správy SR o hygienickej spôsobilosti dopravného prostriedku na prepravu potravín a surovín v zmysle potravinového kódexu SR alebo platnej legislatívy. V prípade, ak dodávka tovaru sa bude vykonávať na základe zmluvného vzťahu s dopravcom, uchádzač predloží uzavretú zmluvu s dopravcom a potvrdenie hygienickej spôsobilosti na motorové vozidlá, ktoré sú spôsobilé na prepravu predmetu zákazky. Z predložených potvrdení musí byť zrejmé, že prevádzka uchádzača spĺňa všetky príslušné hygienické požiadavky podľa osobitných predpisov na skladovanie, manipuláciu a dopravu potravín rastlinného a živočíšneho pôvodu a ich uvádzanie na trh v Slovenskej republike, resp. uvádzanie na trh a vývoz do členských štátov Európskej únie. </w:t>
      </w:r>
    </w:p>
    <w:p w:rsidR="00FA62D6" w:rsidRDefault="00FA62D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62D6" w:rsidRDefault="0005489A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16. Požadovaný spôsob určenia ceny v cenovej ponuke: </w:t>
      </w:r>
    </w:p>
    <w:p w:rsidR="00FA62D6" w:rsidRDefault="0005489A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16.1 Uchádzačom navrhovaná cena musí byť stanovená podľa zákona NR SR č.18/1996 Z. z. o cenách v znení neskorších predpisov a vyhlášky MF SR č. 87/1996 Z. z., ktorou sa zákon o cenách vykonáva.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16.2 Navrhovaná cena musí byť špecifikovaná ako maximálna a pevne daná. Cena sa nesmie meniť počas doby dodania predmetu zákazky. Akékoľvek zmeny sa môžu robiť len na základe písomnej dohody oboch zmluvných strán.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16.3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Ak je uchádzač platcom dane z pridanej hodnoty (ďalej len “DPH”), navrhovanú zmluvnú cenu uvedie: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navrhovaná celková zmluvná cena bez DPH,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výška a sadzba DPH,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-  navrhovaná celková zmluvná cena vrátane DPH. </w:t>
      </w:r>
    </w:p>
    <w:p w:rsidR="00FA62D6" w:rsidRDefault="0005489A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Ak uchádzač nie je platcom DPH, na skutočnosť, že nie je platcom DPH, upozorní označením „Nie som platcom DPH“.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Ak sa uchádzač v priebehu zmluvného vzťahu stane platiteľom DPH, zmluvná cena sa nezvýši. </w:t>
      </w:r>
    </w:p>
    <w:p w:rsidR="00FA62D6" w:rsidRDefault="0005489A">
      <w:pPr>
        <w:tabs>
          <w:tab w:val="left" w:pos="-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16.4 Uchádzačom navrhovaná cena musí byť vyjadrená v eurách. Navrhovanú zmluvnú cenu je potrebné určiť najviac na 2 desatinné miesta.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17. Obsah ponuky uchádzača: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15.1  Vyplnené a podpísané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Identifikačné údaje uchádzača, </w:t>
      </w:r>
      <w:r>
        <w:rPr>
          <w:rFonts w:ascii="Times New Roman" w:eastAsia="Times New Roman" w:hAnsi="Times New Roman" w:cs="Times New Roman"/>
          <w:sz w:val="24"/>
        </w:rPr>
        <w:t>Príloha č. 1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15.2  Vyplnený a podpísaný Návrh na plnenie kritérií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(cenová ponuka)</w:t>
      </w:r>
      <w:r>
        <w:rPr>
          <w:rFonts w:ascii="Times New Roman" w:eastAsia="Times New Roman" w:hAnsi="Times New Roman" w:cs="Times New Roman"/>
          <w:sz w:val="24"/>
        </w:rPr>
        <w:t>, Príloha č. 2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15.3  Doplnený a podpísaný návrh Rámcovej dohody, Príloha č. 3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15.4  Vyplnené a podpísané Vyhlásenie uchádzača, Príloha č. 4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18.  Lehota na predkladanie ponúk:  </w:t>
      </w:r>
      <w:r w:rsidR="00214EC5">
        <w:rPr>
          <w:rFonts w:ascii="Times New Roman" w:eastAsia="Times New Roman" w:hAnsi="Times New Roman" w:cs="Times New Roman"/>
          <w:b/>
          <w:sz w:val="24"/>
        </w:rPr>
        <w:t xml:space="preserve">17.12.2020 </w:t>
      </w:r>
      <w:r>
        <w:rPr>
          <w:rFonts w:ascii="Times New Roman" w:eastAsia="Times New Roman" w:hAnsi="Times New Roman" w:cs="Times New Roman"/>
          <w:sz w:val="24"/>
        </w:rPr>
        <w:t xml:space="preserve">do </w:t>
      </w:r>
      <w:r w:rsidR="00214EC5">
        <w:rPr>
          <w:rFonts w:ascii="Times New Roman" w:eastAsia="Times New Roman" w:hAnsi="Times New Roman" w:cs="Times New Roman"/>
          <w:sz w:val="24"/>
        </w:rPr>
        <w:t>10.00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62D6" w:rsidRDefault="0005489A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19. Miesto a spôsob predloženia ponúk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Ponuka predložená v </w:t>
      </w:r>
      <w:r>
        <w:rPr>
          <w:rFonts w:ascii="Times New Roman" w:eastAsia="Times New Roman" w:hAnsi="Times New Roman" w:cs="Times New Roman"/>
          <w:b/>
          <w:sz w:val="24"/>
        </w:rPr>
        <w:t>elektronickej podobe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Ponuka je doručená na emailovú adresu: </w:t>
      </w:r>
      <w:r w:rsidR="00474449">
        <w:rPr>
          <w:rFonts w:ascii="Times New Roman" w:eastAsia="Times New Roman" w:hAnsi="Times New Roman" w:cs="Times New Roman"/>
          <w:sz w:val="24"/>
        </w:rPr>
        <w:t>tothova</w:t>
      </w:r>
      <w:r>
        <w:rPr>
          <w:rFonts w:ascii="Times New Roman" w:eastAsia="Times New Roman" w:hAnsi="Times New Roman" w:cs="Times New Roman"/>
          <w:sz w:val="24"/>
        </w:rPr>
        <w:t>@so</w:t>
      </w:r>
      <w:r w:rsidR="002621B5">
        <w:rPr>
          <w:rFonts w:ascii="Times New Roman" w:eastAsia="Times New Roman" w:hAnsi="Times New Roman" w:cs="Times New Roman"/>
          <w:sz w:val="24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mt.sk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predmetu e-mailu treba uviesť heslo: </w:t>
      </w:r>
      <w:r>
        <w:rPr>
          <w:rFonts w:ascii="Times New Roman" w:eastAsia="Times New Roman" w:hAnsi="Times New Roman" w:cs="Times New Roman"/>
          <w:b/>
          <w:sz w:val="24"/>
        </w:rPr>
        <w:t>„CENOVÁ PONUKA - „</w:t>
      </w:r>
      <w:r w:rsidR="00474449">
        <w:rPr>
          <w:rFonts w:ascii="Times New Roman" w:eastAsia="Times New Roman" w:hAnsi="Times New Roman" w:cs="Times New Roman"/>
          <w:sz w:val="24"/>
          <w:szCs w:val="24"/>
        </w:rPr>
        <w:t>Rôzne p</w:t>
      </w:r>
      <w:r w:rsidR="00474449" w:rsidRPr="00692724">
        <w:rPr>
          <w:rFonts w:ascii="Times New Roman" w:eastAsia="Times New Roman" w:hAnsi="Times New Roman" w:cs="Times New Roman"/>
          <w:sz w:val="24"/>
          <w:szCs w:val="24"/>
        </w:rPr>
        <w:t>otravin</w:t>
      </w:r>
      <w:r w:rsidR="00474449">
        <w:rPr>
          <w:rFonts w:ascii="Times New Roman" w:eastAsia="Times New Roman" w:hAnsi="Times New Roman" w:cs="Times New Roman"/>
          <w:sz w:val="24"/>
          <w:szCs w:val="24"/>
        </w:rPr>
        <w:t>árske výrobky</w:t>
      </w:r>
      <w:r>
        <w:rPr>
          <w:rFonts w:ascii="Times New Roman" w:eastAsia="Times New Roman" w:hAnsi="Times New Roman" w:cs="Times New Roman"/>
          <w:b/>
          <w:sz w:val="24"/>
        </w:rPr>
        <w:t xml:space="preserve">“ 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Predložením ponuky musí byť uchádzačom predložená dokumentácia v rozsahu: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Príloha č. 1 – Identifikačné údaje uchádzača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Príloha č. 2 - Návrh na plnenie kritérií (súťažná ponuka)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Príloha č. 3 – Rámcová dohoda (návrh)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Príloha č. 4 – Vyhlásenie uchádzača podpísané uchádzačom alebo štatutárnym orgánom uchádzača, resp. osobou splnomocnenou na konanie za uchádzača, následne </w:t>
      </w:r>
      <w:proofErr w:type="spellStart"/>
      <w:r>
        <w:rPr>
          <w:rFonts w:ascii="Times New Roman" w:eastAsia="Times New Roman" w:hAnsi="Times New Roman" w:cs="Times New Roman"/>
          <w:sz w:val="24"/>
        </w:rPr>
        <w:t>oskenovaná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scan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a doručená v lehote na predkladanie ponúk na vyššie uvedené mailové adresy. </w:t>
      </w:r>
    </w:p>
    <w:p w:rsidR="00FA62D6" w:rsidRDefault="00FA62D6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62D6" w:rsidRDefault="0005489A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20. Doplňujúce informácie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20.1 Verejný obstarávateľ vyhodnotí ponuky z hľadiska splnenia požiadaviek verejného obstarávateľa na predmet zákazky a vylúči ponuky, ktoré nespĺňajú požiadavky na predmet zákazky uvedené v tejto výzve.</w:t>
      </w:r>
    </w:p>
    <w:p w:rsidR="00FA62D6" w:rsidRDefault="0005489A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20.2 Všetkým uchádzačom, ktorí predložili ponuku v lehote predkladania ponúk,  bude zaslané oznámenie o výsledku vyhodnotenia ponúk.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20.3 V</w:t>
      </w:r>
      <w:r>
        <w:rPr>
          <w:rFonts w:ascii="Times New Roman" w:eastAsia="Times New Roman" w:hAnsi="Times New Roman" w:cs="Times New Roman"/>
          <w:i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prípade, ak úspešných uchádzač odstúpi od svojej ponuky, verejný obstarávateľ môže uzavrieť zmluvu s uchádzačom, ktorý sa umiestnil ako druhý v poradí.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20.4</w:t>
      </w:r>
      <w:r>
        <w:rPr>
          <w:rFonts w:ascii="Times New Roman" w:eastAsia="Times New Roman" w:hAnsi="Times New Roman" w:cs="Times New Roman"/>
          <w:sz w:val="24"/>
        </w:rPr>
        <w:tab/>
        <w:t>Všetky výdavky spojené s prípravou a predložením ponuky znáša uchádzač bez finančného nároku voči verejnému obstarávateľovi.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20.5 Verejný obstarávateľ môže zrušiť použitý postup verejného obstarávania z nasledovných dôvodov: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nebude predložená ani jedna ponuka,</w:t>
      </w:r>
    </w:p>
    <w:p w:rsidR="00FA62D6" w:rsidRDefault="0005489A">
      <w:pPr>
        <w:tabs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ani jeden uchádzač nesplní podmienky účasti,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ani jedna z predložených ponúk nebude zodpovedať určeným požiadavkám v tejto výzve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všetky ponuky uchádzačov budú mať vyššiu cenu ako je predpokladaná hodnota zákazky určená verejným obstarávateľom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zmenia sa okolnosti, za ktorých sa toto verejné obstarávanie vyhlásilo</w:t>
      </w:r>
    </w:p>
    <w:p w:rsidR="00FA62D6" w:rsidRDefault="00FA62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</w:t>
      </w:r>
      <w:r w:rsidR="00474449">
        <w:rPr>
          <w:rFonts w:ascii="Times New Roman" w:eastAsia="Times New Roman" w:hAnsi="Times New Roman" w:cs="Times New Roman"/>
          <w:sz w:val="24"/>
        </w:rPr>
        <w:t>Martine</w:t>
      </w:r>
      <w:r>
        <w:rPr>
          <w:rFonts w:ascii="Times New Roman" w:eastAsia="Times New Roman" w:hAnsi="Times New Roman" w:cs="Times New Roman"/>
          <w:sz w:val="24"/>
        </w:rPr>
        <w:t>, dňa</w:t>
      </w:r>
      <w:r w:rsidR="00214EC5">
        <w:rPr>
          <w:rFonts w:ascii="Times New Roman" w:eastAsia="Times New Roman" w:hAnsi="Times New Roman" w:cs="Times New Roman"/>
          <w:sz w:val="24"/>
        </w:rPr>
        <w:t xml:space="preserve"> 14.12.2020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74449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</w:t>
      </w: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4EC5" w:rsidRPr="00214EC5" w:rsidRDefault="00214EC5" w:rsidP="00214EC5">
      <w:pPr>
        <w:tabs>
          <w:tab w:val="left" w:pos="6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214EC5">
        <w:rPr>
          <w:rFonts w:ascii="Times New Roman" w:eastAsia="Times New Roman" w:hAnsi="Times New Roman" w:cs="Times New Roman"/>
          <w:sz w:val="24"/>
        </w:rPr>
        <w:t>Ing. Edita Tóthová</w:t>
      </w:r>
    </w:p>
    <w:p w:rsidR="00474449" w:rsidRPr="00214EC5" w:rsidRDefault="00214EC5" w:rsidP="00214EC5">
      <w:pPr>
        <w:tabs>
          <w:tab w:val="left" w:pos="6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214EC5">
        <w:rPr>
          <w:rFonts w:ascii="Times New Roman" w:eastAsia="Times New Roman" w:hAnsi="Times New Roman" w:cs="Times New Roman"/>
          <w:sz w:val="24"/>
        </w:rPr>
        <w:tab/>
        <w:t>zástupkyňa RŠ pre TEČ</w:t>
      </w:r>
      <w:r w:rsidR="00474449" w:rsidRPr="00214EC5">
        <w:rPr>
          <w:rFonts w:ascii="Times New Roman" w:eastAsia="Times New Roman" w:hAnsi="Times New Roman" w:cs="Times New Roman"/>
          <w:sz w:val="24"/>
        </w:rPr>
        <w:tab/>
      </w: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74449" w:rsidRDefault="004744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Prílohy: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Príloha č. 1 – Identifikačné údaje uchádzača 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Príloha č. 2 - Návrh na plnenie kritérií (cenová ponuka)</w:t>
      </w:r>
    </w:p>
    <w:p w:rsidR="00FA62D6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Príloha č. 3 – Rámcová dohoda (návrh)</w:t>
      </w:r>
    </w:p>
    <w:p w:rsidR="00FA62D6" w:rsidRPr="00474449" w:rsidRDefault="00054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Príloha č. 4 – Vyhlásenie uchádzača</w:t>
      </w:r>
    </w:p>
    <w:p w:rsidR="00FA62D6" w:rsidRDefault="00FA62D6">
      <w:pPr>
        <w:rPr>
          <w:rFonts w:ascii="Calibri" w:eastAsia="Calibri" w:hAnsi="Calibri" w:cs="Calibri"/>
        </w:rPr>
      </w:pPr>
    </w:p>
    <w:sectPr w:rsidR="00FA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351D1"/>
    <w:multiLevelType w:val="multilevel"/>
    <w:tmpl w:val="2ED64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665FA3"/>
    <w:multiLevelType w:val="multilevel"/>
    <w:tmpl w:val="662CF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D6"/>
    <w:rsid w:val="0005489A"/>
    <w:rsid w:val="00090ACD"/>
    <w:rsid w:val="00131037"/>
    <w:rsid w:val="00214EC5"/>
    <w:rsid w:val="002621B5"/>
    <w:rsid w:val="003F5B4B"/>
    <w:rsid w:val="00474449"/>
    <w:rsid w:val="00692724"/>
    <w:rsid w:val="006D5554"/>
    <w:rsid w:val="00765A52"/>
    <w:rsid w:val="007C323F"/>
    <w:rsid w:val="007E0C0B"/>
    <w:rsid w:val="008D4C07"/>
    <w:rsid w:val="00A2102C"/>
    <w:rsid w:val="00BA2610"/>
    <w:rsid w:val="00C206F1"/>
    <w:rsid w:val="00D21095"/>
    <w:rsid w:val="00E75C31"/>
    <w:rsid w:val="00FA62D6"/>
    <w:rsid w:val="00F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0289"/>
  <w15:docId w15:val="{08A70023-AC5D-43B3-9A04-EFD10C53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 obchodu a služieb Martin</Company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Tóthová Edita</dc:creator>
  <cp:lastModifiedBy>Tóthová Edita</cp:lastModifiedBy>
  <cp:revision>3</cp:revision>
  <dcterms:created xsi:type="dcterms:W3CDTF">2020-12-15T10:40:00Z</dcterms:created>
  <dcterms:modified xsi:type="dcterms:W3CDTF">2020-12-15T10:40:00Z</dcterms:modified>
</cp:coreProperties>
</file>