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B8" w:rsidRDefault="005B64B8" w:rsidP="005B64B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5B64B8" w:rsidRDefault="005B64B8" w:rsidP="005B64B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5B64B8" w:rsidRDefault="005B64B8" w:rsidP="005B64B8">
      <w:pPr>
        <w:jc w:val="center"/>
        <w:rPr>
          <w:b/>
          <w:spacing w:val="20"/>
          <w:sz w:val="28"/>
          <w:szCs w:val="28"/>
        </w:rPr>
      </w:pPr>
    </w:p>
    <w:p w:rsidR="005B64B8" w:rsidRDefault="005B64B8" w:rsidP="005B64B8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5B64B8" w:rsidRDefault="005B64B8" w:rsidP="005B64B8">
      <w:pPr>
        <w:pStyle w:val="Zkladntext"/>
        <w:ind w:firstLine="708"/>
        <w:rPr>
          <w:sz w:val="22"/>
          <w:szCs w:val="22"/>
        </w:rPr>
      </w:pPr>
    </w:p>
    <w:p w:rsidR="005B64B8" w:rsidRDefault="005B64B8" w:rsidP="005B64B8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5B64B8" w:rsidRDefault="005B64B8" w:rsidP="005B64B8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5B64B8" w:rsidRDefault="005B64B8" w:rsidP="005B64B8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5B64B8" w:rsidRDefault="005B64B8" w:rsidP="005B64B8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5B64B8" w:rsidRDefault="005B64B8" w:rsidP="005B64B8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5B64B8" w:rsidRDefault="005B64B8" w:rsidP="005B64B8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5B64B8" w:rsidRDefault="005B64B8" w:rsidP="005B64B8">
      <w:r>
        <w:tab/>
      </w:r>
      <w:r>
        <w:tab/>
      </w:r>
      <w:r>
        <w:tab/>
        <w:t>(ďalej len „zriaďovateľ“)</w:t>
      </w:r>
    </w:p>
    <w:p w:rsidR="005B64B8" w:rsidRDefault="005B64B8" w:rsidP="005B64B8">
      <w:pPr>
        <w:pStyle w:val="Nadpis2"/>
        <w:ind w:left="2160" w:hanging="2160"/>
        <w:rPr>
          <w:szCs w:val="22"/>
        </w:rPr>
      </w:pPr>
    </w:p>
    <w:p w:rsidR="005B64B8" w:rsidRDefault="005B64B8" w:rsidP="005B64B8"/>
    <w:p w:rsidR="005B64B8" w:rsidRDefault="005B64B8" w:rsidP="005B64B8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5B64B8" w:rsidRDefault="005B64B8" w:rsidP="005B64B8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DRČ: 2022845616  </w:t>
      </w: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(ďalej len „prenajímateľ“)</w:t>
      </w:r>
    </w:p>
    <w:p w:rsidR="005B64B8" w:rsidRDefault="005B64B8" w:rsidP="005B64B8">
      <w:pP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a</w:t>
      </w:r>
    </w:p>
    <w:p w:rsidR="005B64B8" w:rsidRDefault="005B64B8" w:rsidP="005B64B8">
      <w:pPr>
        <w:rPr>
          <w:b/>
          <w:spacing w:val="20"/>
          <w:sz w:val="22"/>
          <w:szCs w:val="22"/>
        </w:rPr>
      </w:pPr>
    </w:p>
    <w:p w:rsidR="005B64B8" w:rsidRDefault="005B64B8" w:rsidP="005B64B8">
      <w:pPr>
        <w:ind w:left="2124" w:hanging="2124"/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     BENI klub, </w:t>
      </w:r>
      <w:proofErr w:type="spellStart"/>
      <w:r>
        <w:rPr>
          <w:b/>
          <w:sz w:val="22"/>
          <w:szCs w:val="22"/>
        </w:rPr>
        <w:t>o.z</w:t>
      </w:r>
      <w:proofErr w:type="spellEnd"/>
      <w:r>
        <w:rPr>
          <w:b/>
          <w:sz w:val="22"/>
          <w:szCs w:val="22"/>
        </w:rPr>
        <w:t>.</w:t>
      </w:r>
    </w:p>
    <w:p w:rsidR="005B64B8" w:rsidRDefault="005B64B8" w:rsidP="005B64B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Balkánska 95</w:t>
      </w:r>
    </w:p>
    <w:p w:rsidR="005B64B8" w:rsidRDefault="005B64B8" w:rsidP="005B64B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851 10 Bratislava</w:t>
      </w:r>
    </w:p>
    <w:p w:rsidR="005B64B8" w:rsidRDefault="005B64B8" w:rsidP="005B64B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42180309</w:t>
      </w:r>
    </w:p>
    <w:p w:rsidR="005B64B8" w:rsidRDefault="005B64B8" w:rsidP="005B64B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DIČ: 2023116601</w:t>
      </w:r>
    </w:p>
    <w:p w:rsidR="005B64B8" w:rsidRDefault="005B64B8" w:rsidP="005B64B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Zastúpené :  Ing. Andrea </w:t>
      </w:r>
      <w:proofErr w:type="spellStart"/>
      <w:r>
        <w:rPr>
          <w:sz w:val="22"/>
          <w:szCs w:val="22"/>
        </w:rPr>
        <w:t>Čvapková</w:t>
      </w:r>
      <w:proofErr w:type="spellEnd"/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>(ďalej len „nájomca“)</w:t>
      </w: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5B64B8" w:rsidRDefault="005B64B8" w:rsidP="005B64B8">
      <w:pPr>
        <w:jc w:val="center"/>
        <w:rPr>
          <w:b/>
          <w:sz w:val="22"/>
          <w:szCs w:val="22"/>
        </w:rPr>
      </w:pPr>
    </w:p>
    <w:p w:rsidR="005B64B8" w:rsidRDefault="005B64B8" w:rsidP="005B64B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5B64B8" w:rsidRDefault="005B64B8" w:rsidP="005B64B8">
      <w:pPr>
        <w:jc w:val="center"/>
        <w:rPr>
          <w:sz w:val="22"/>
          <w:szCs w:val="22"/>
        </w:rPr>
      </w:pPr>
    </w:p>
    <w:p w:rsidR="005B64B8" w:rsidRDefault="005B64B8" w:rsidP="005B64B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– </w:t>
      </w:r>
      <w:r>
        <w:rPr>
          <w:b/>
          <w:sz w:val="22"/>
          <w:szCs w:val="22"/>
        </w:rPr>
        <w:t>veľkú telocvičňu</w:t>
      </w:r>
      <w:r>
        <w:rPr>
          <w:sz w:val="22"/>
          <w:szCs w:val="22"/>
        </w:rPr>
        <w:t xml:space="preserve"> a  v ZŠ Malokarpatské námestie 1, Bratislava. Nebytový priestor sa nájomcovi prenecháva za </w:t>
      </w:r>
      <w:r>
        <w:t xml:space="preserve">účelom </w:t>
      </w:r>
      <w:r>
        <w:rPr>
          <w:b/>
        </w:rPr>
        <w:t>výučby</w:t>
      </w:r>
      <w:r>
        <w:t xml:space="preserve"> </w:t>
      </w:r>
      <w:r>
        <w:rPr>
          <w:b/>
        </w:rPr>
        <w:t>viacerých</w:t>
      </w:r>
      <w:r>
        <w:t xml:space="preserve"> </w:t>
      </w:r>
      <w:r>
        <w:rPr>
          <w:b/>
        </w:rPr>
        <w:t>športov a tanca.</w:t>
      </w:r>
    </w:p>
    <w:p w:rsidR="005B64B8" w:rsidRDefault="005B64B8" w:rsidP="005B64B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 je spojené aj užívanie spoločných priestorov /vstupná chodba, šatňa, sociálne zariadenie/ a to v čase uvedenom v čl. III. tejto zmluvy.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5B64B8" w:rsidRDefault="005B64B8" w:rsidP="005B64B8">
      <w:pPr>
        <w:rPr>
          <w:b/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od  </w:t>
      </w:r>
      <w:r w:rsidR="003A5691">
        <w:rPr>
          <w:sz w:val="22"/>
          <w:szCs w:val="22"/>
        </w:rPr>
        <w:t>17</w:t>
      </w:r>
      <w:r>
        <w:rPr>
          <w:sz w:val="22"/>
          <w:szCs w:val="22"/>
        </w:rPr>
        <w:t>.09. 2019 do 31.05 .2020</w:t>
      </w:r>
    </w:p>
    <w:p w:rsidR="005B64B8" w:rsidRDefault="005B64B8" w:rsidP="005B64B8">
      <w:pPr>
        <w:rPr>
          <w:sz w:val="22"/>
          <w:szCs w:val="22"/>
        </w:rPr>
      </w:pPr>
      <w:bookmarkStart w:id="0" w:name="_GoBack"/>
      <w:bookmarkEnd w:id="0"/>
    </w:p>
    <w:p w:rsidR="005B64B8" w:rsidRDefault="005B64B8" w:rsidP="005B64B8">
      <w:pPr>
        <w:rPr>
          <w:b/>
          <w:sz w:val="22"/>
          <w:szCs w:val="22"/>
        </w:rPr>
      </w:pPr>
      <w:r>
        <w:rPr>
          <w:b/>
          <w:sz w:val="22"/>
          <w:szCs w:val="22"/>
        </w:rPr>
        <w:t>Veľká telocvičňa :</w:t>
      </w: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Počet dní : 2 dni    v týždni 4 hod./týždenne</w:t>
      </w: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pondelok :            v čase  16.00 – 17.00 hod. a v čase  17.00  – 18.00 hod.</w:t>
      </w: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streda       :           v čase  16.00 – 17.00 hod. a v čase  17.00  – 18.00 hod.</w:t>
      </w: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 Okrem školských prázdnin, štátnych sviatkov a mimoriadnych situácií, ktoré sa vyskytnú počas školského roku 2019/2020.</w:t>
      </w: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5B64B8" w:rsidRDefault="005B64B8" w:rsidP="005B64B8">
      <w:pPr>
        <w:pStyle w:val="Nadpis1"/>
      </w:pPr>
      <w:r>
        <w:t xml:space="preserve">Úhrada za nájom a služby </w:t>
      </w:r>
    </w:p>
    <w:p w:rsidR="005B64B8" w:rsidRDefault="005B64B8" w:rsidP="005B64B8"/>
    <w:p w:rsidR="005B64B8" w:rsidRDefault="005B64B8" w:rsidP="005B64B8">
      <w:pPr>
        <w:pStyle w:val="Zarkazkladnhotextu"/>
        <w:ind w:left="0"/>
        <w:jc w:val="both"/>
      </w:pPr>
      <w:r>
        <w:t xml:space="preserve">/1/       Ceny za služby spojené s užívaním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   </w:t>
      </w:r>
    </w:p>
    <w:p w:rsidR="005B64B8" w:rsidRDefault="005B64B8" w:rsidP="005B64B8">
      <w:pPr>
        <w:jc w:val="both"/>
      </w:pPr>
    </w:p>
    <w:p w:rsidR="005B64B8" w:rsidRDefault="005B64B8" w:rsidP="005B64B8">
      <w:pPr>
        <w:pStyle w:val="Zarkazkladnhotextu"/>
        <w:ind w:left="0"/>
        <w:jc w:val="both"/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Ceny za služby spojené s užívaním telocvične -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sa n</w:t>
      </w:r>
      <w:r>
        <w:t xml:space="preserve">ájomca  zaväzuje uhradiť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100619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5B64B8" w:rsidRDefault="005B64B8" w:rsidP="005B64B8">
      <w:pPr>
        <w:jc w:val="both"/>
        <w:rPr>
          <w:bCs/>
        </w:rPr>
      </w:pP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5B64B8" w:rsidRDefault="005B64B8" w:rsidP="005B64B8">
      <w:pPr>
        <w:rPr>
          <w:b/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5B64B8" w:rsidRDefault="005B64B8" w:rsidP="005B64B8">
      <w:pPr>
        <w:ind w:firstLine="708"/>
      </w:pPr>
    </w:p>
    <w:p w:rsidR="005B64B8" w:rsidRDefault="005B64B8" w:rsidP="005B64B8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5B64B8" w:rsidRDefault="005B64B8" w:rsidP="005B64B8">
      <w:pPr>
        <w:pStyle w:val="Zkladntext2"/>
      </w:pPr>
    </w:p>
    <w:p w:rsidR="005B64B8" w:rsidRDefault="005B64B8" w:rsidP="005B64B8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</w:t>
      </w:r>
    </w:p>
    <w:p w:rsidR="005B64B8" w:rsidRDefault="005B64B8" w:rsidP="005B64B8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5B64B8" w:rsidRDefault="005B64B8" w:rsidP="005B64B8">
      <w:pPr>
        <w:ind w:hanging="180"/>
        <w:jc w:val="both"/>
        <w:rPr>
          <w:sz w:val="22"/>
          <w:szCs w:val="22"/>
        </w:rPr>
      </w:pPr>
    </w:p>
    <w:p w:rsidR="005B64B8" w:rsidRDefault="005B64B8" w:rsidP="005B64B8">
      <w:pPr>
        <w:pStyle w:val="Zkladntext2"/>
        <w:tabs>
          <w:tab w:val="left" w:pos="720"/>
        </w:tabs>
      </w:pPr>
      <w:r>
        <w:lastRenderedPageBreak/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5B64B8" w:rsidRDefault="005B64B8" w:rsidP="005B64B8">
      <w:pPr>
        <w:pStyle w:val="Zkladntext2"/>
        <w:tabs>
          <w:tab w:val="left" w:pos="720"/>
        </w:tabs>
        <w:rPr>
          <w:b/>
        </w:rPr>
      </w:pPr>
    </w:p>
    <w:p w:rsidR="005B64B8" w:rsidRDefault="005B64B8" w:rsidP="005B64B8">
      <w:pPr>
        <w:pStyle w:val="Zkladntext2"/>
        <w:tabs>
          <w:tab w:val="left" w:pos="720"/>
        </w:tabs>
        <w:rPr>
          <w:b/>
        </w:rPr>
      </w:pP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5B64B8" w:rsidRDefault="005B64B8" w:rsidP="005B6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5B64B8" w:rsidRDefault="005B64B8" w:rsidP="005B64B8">
      <w:pPr>
        <w:jc w:val="center"/>
        <w:rPr>
          <w:b/>
          <w:sz w:val="22"/>
          <w:szCs w:val="22"/>
        </w:rPr>
      </w:pPr>
    </w:p>
    <w:p w:rsidR="005B64B8" w:rsidRDefault="005B64B8" w:rsidP="005B64B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5B64B8" w:rsidRDefault="005B64B8" w:rsidP="005B64B8">
      <w:pPr>
        <w:jc w:val="both"/>
        <w:rPr>
          <w:b/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</w:pPr>
      <w:r>
        <w:t>/5./</w:t>
      </w:r>
      <w:r>
        <w:tab/>
        <w:t xml:space="preserve">Zmluva sa vyhotovuje v 4 rovnopisoch, z ktorých jeden rukopis </w:t>
      </w:r>
      <w:proofErr w:type="spellStart"/>
      <w:r>
        <w:t>obdrží</w:t>
      </w:r>
      <w:proofErr w:type="spellEnd"/>
      <w:r>
        <w:t xml:space="preserve"> nájomca, jeden rovnopis </w:t>
      </w:r>
      <w:proofErr w:type="spellStart"/>
      <w:r>
        <w:t>obdrží</w:t>
      </w:r>
      <w:proofErr w:type="spellEnd"/>
      <w:r>
        <w:t xml:space="preserve"> zriaďovateľ prenajímateľa a dva rukopisy prenajímateľ.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5B64B8" w:rsidRDefault="005B64B8" w:rsidP="005B64B8">
      <w:pPr>
        <w:ind w:left="180" w:hanging="180"/>
        <w:jc w:val="both"/>
        <w:rPr>
          <w:sz w:val="22"/>
          <w:szCs w:val="22"/>
        </w:rPr>
      </w:pPr>
    </w:p>
    <w:p w:rsidR="005B64B8" w:rsidRDefault="005B64B8" w:rsidP="005B64B8">
      <w:pPr>
        <w:ind w:left="180" w:hanging="180"/>
        <w:jc w:val="both"/>
        <w:rPr>
          <w:sz w:val="22"/>
          <w:szCs w:val="22"/>
        </w:rPr>
      </w:pPr>
    </w:p>
    <w:p w:rsidR="005B64B8" w:rsidRDefault="005B64B8" w:rsidP="005B64B8">
      <w:pPr>
        <w:ind w:left="180" w:hanging="180"/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jc w:val="both"/>
        <w:rPr>
          <w:sz w:val="22"/>
          <w:szCs w:val="22"/>
        </w:rPr>
      </w:pP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</w:t>
      </w: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Andrea </w:t>
      </w:r>
      <w:proofErr w:type="spellStart"/>
      <w:r>
        <w:rPr>
          <w:sz w:val="22"/>
          <w:szCs w:val="22"/>
        </w:rPr>
        <w:t>Čvapková</w:t>
      </w:r>
      <w:proofErr w:type="spellEnd"/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        za ZŠ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5B64B8" w:rsidRDefault="005B64B8" w:rsidP="005B64B8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/Nájomca/</w:t>
      </w:r>
      <w:r>
        <w:rPr>
          <w:sz w:val="22"/>
          <w:szCs w:val="22"/>
        </w:rPr>
        <w:tab/>
      </w:r>
    </w:p>
    <w:p w:rsidR="005B64B8" w:rsidRDefault="005B64B8" w:rsidP="005B64B8"/>
    <w:p w:rsidR="005B64B8" w:rsidRDefault="005B64B8" w:rsidP="005B64B8"/>
    <w:p w:rsidR="005B64B8" w:rsidRDefault="005B64B8" w:rsidP="005B64B8"/>
    <w:p w:rsidR="005B64B8" w:rsidRDefault="005B64B8" w:rsidP="005B64B8"/>
    <w:p w:rsidR="005B64B8" w:rsidRDefault="005B64B8" w:rsidP="005B64B8"/>
    <w:p w:rsidR="005B64B8" w:rsidRDefault="005B64B8" w:rsidP="005B64B8"/>
    <w:p w:rsidR="005B64B8" w:rsidRDefault="005B64B8" w:rsidP="005B64B8"/>
    <w:p w:rsidR="00A74408" w:rsidRDefault="00A74408"/>
    <w:sectPr w:rsidR="00A7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B8"/>
    <w:rsid w:val="003A5691"/>
    <w:rsid w:val="005B64B8"/>
    <w:rsid w:val="00A7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64B8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B64B8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64B8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B64B8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5B64B8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B64B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B64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B64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5B64B8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5B64B8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64B8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B64B8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64B8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B64B8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5B64B8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B64B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B64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B64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5B64B8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5B64B8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2</cp:revision>
  <dcterms:created xsi:type="dcterms:W3CDTF">2019-09-02T14:30:00Z</dcterms:created>
  <dcterms:modified xsi:type="dcterms:W3CDTF">2019-09-11T14:20:00Z</dcterms:modified>
</cp:coreProperties>
</file>