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8A" w:rsidRDefault="00D9090F">
      <w:pPr>
        <w:tabs>
          <w:tab w:val="left" w:pos="0"/>
          <w:tab w:val="left" w:pos="280"/>
        </w:tabs>
        <w:spacing w:line="240" w:lineRule="auto"/>
        <w:ind w:right="454"/>
      </w:pPr>
      <w:r>
        <w:t>„ZATWIERDZAM”</w:t>
      </w:r>
    </w:p>
    <w:p w:rsidR="0014318A" w:rsidRDefault="0014318A">
      <w:pPr>
        <w:spacing w:line="240" w:lineRule="auto"/>
      </w:pPr>
    </w:p>
    <w:p w:rsidR="0014318A" w:rsidRDefault="006A42E7" w:rsidP="00D9090F">
      <w:pPr>
        <w:spacing w:line="240" w:lineRule="auto"/>
        <w:jc w:val="right"/>
      </w:pPr>
      <w:r>
        <w:rPr>
          <w:noProof/>
          <w:lang w:eastAsia="pl-PL"/>
        </w:rPr>
        <w:drawing>
          <wp:inline distT="0" distB="0" distL="0" distR="0">
            <wp:extent cx="1147313" cy="1147313"/>
            <wp:effectExtent l="19050" t="0" r="0" b="0"/>
            <wp:docPr id="2" name="Obraz 1" descr="C:\Users\745279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45279\Desktop\inde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982" cy="115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90F" w:rsidRDefault="00D9090F">
      <w:pPr>
        <w:jc w:val="center"/>
        <w:rPr>
          <w:b/>
          <w:bCs/>
        </w:rPr>
      </w:pPr>
    </w:p>
    <w:p w:rsidR="0014318A" w:rsidRDefault="00AC7D27">
      <w:pPr>
        <w:jc w:val="center"/>
        <w:rPr>
          <w:b/>
          <w:bCs/>
        </w:rPr>
      </w:pPr>
      <w:r>
        <w:rPr>
          <w:b/>
          <w:bCs/>
        </w:rPr>
        <w:t xml:space="preserve">Regulamin konkursu </w:t>
      </w:r>
    </w:p>
    <w:p w:rsidR="0014318A" w:rsidRDefault="00AC7D27" w:rsidP="002362E9">
      <w:pPr>
        <w:jc w:val="center"/>
      </w:pPr>
      <w:r>
        <w:rPr>
          <w:b/>
          <w:bCs/>
        </w:rPr>
        <w:t>„</w:t>
      </w:r>
      <w:r w:rsidR="006A51BD">
        <w:rPr>
          <w:b/>
          <w:bCs/>
        </w:rPr>
        <w:t>PODAJ RĘKĘ UKRAINIE</w:t>
      </w:r>
      <w:r w:rsidR="002362E9">
        <w:rPr>
          <w:b/>
          <w:bCs/>
        </w:rPr>
        <w:t>”</w:t>
      </w:r>
    </w:p>
    <w:p w:rsidR="0014318A" w:rsidRDefault="0014318A">
      <w:pPr>
        <w:spacing w:line="240" w:lineRule="auto"/>
      </w:pPr>
    </w:p>
    <w:p w:rsidR="0014318A" w:rsidRPr="00803BAF" w:rsidRDefault="00AC7D27" w:rsidP="006A42E7">
      <w:pPr>
        <w:rPr>
          <w:b/>
          <w:sz w:val="22"/>
        </w:rPr>
      </w:pPr>
      <w:r w:rsidRPr="00803BAF">
        <w:rPr>
          <w:b/>
          <w:sz w:val="22"/>
        </w:rPr>
        <w:t>Organizator:</w:t>
      </w:r>
    </w:p>
    <w:p w:rsidR="0014318A" w:rsidRPr="00B105CC" w:rsidRDefault="006A51BD" w:rsidP="00B105CC">
      <w:pPr>
        <w:pStyle w:val="Akapitzlist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Wydział Prewencji Komendy Wojewódzkiej</w:t>
      </w:r>
      <w:r w:rsidR="006A42E7" w:rsidRPr="00B105CC">
        <w:rPr>
          <w:sz w:val="22"/>
        </w:rPr>
        <w:t xml:space="preserve"> Policji w Kielcach</w:t>
      </w:r>
    </w:p>
    <w:p w:rsidR="0014318A" w:rsidRPr="00803BAF" w:rsidRDefault="00AC7D27">
      <w:pPr>
        <w:rPr>
          <w:rFonts w:cs="Times New Roman"/>
          <w:sz w:val="22"/>
          <w:u w:val="single"/>
        </w:rPr>
      </w:pPr>
      <w:r w:rsidRPr="00803BAF">
        <w:rPr>
          <w:rFonts w:cs="Times New Roman"/>
          <w:sz w:val="22"/>
          <w:u w:val="single"/>
        </w:rPr>
        <w:t>Współorganizator:</w:t>
      </w:r>
    </w:p>
    <w:p w:rsidR="0014318A" w:rsidRPr="00CA0114" w:rsidRDefault="00E9710D" w:rsidP="00B105CC">
      <w:pPr>
        <w:pStyle w:val="Akapitzlist"/>
        <w:numPr>
          <w:ilvl w:val="0"/>
          <w:numId w:val="3"/>
        </w:numPr>
        <w:jc w:val="both"/>
        <w:rPr>
          <w:rFonts w:cs="Times New Roman"/>
          <w:sz w:val="22"/>
        </w:rPr>
      </w:pPr>
      <w:r w:rsidRPr="00B105CC">
        <w:rPr>
          <w:sz w:val="22"/>
        </w:rPr>
        <w:t>Świętokrzyski Urząd Wojewódzki</w:t>
      </w:r>
    </w:p>
    <w:p w:rsidR="00CA0114" w:rsidRPr="00E450A5" w:rsidRDefault="00CA0114" w:rsidP="00B105CC">
      <w:pPr>
        <w:pStyle w:val="Akapitzlist"/>
        <w:numPr>
          <w:ilvl w:val="0"/>
          <w:numId w:val="3"/>
        </w:numPr>
        <w:jc w:val="both"/>
        <w:rPr>
          <w:rFonts w:cs="Times New Roman"/>
          <w:sz w:val="22"/>
        </w:rPr>
      </w:pPr>
      <w:r w:rsidRPr="00E450A5">
        <w:rPr>
          <w:sz w:val="22"/>
        </w:rPr>
        <w:t>Kuratorium Oświaty w Kielcach</w:t>
      </w:r>
    </w:p>
    <w:p w:rsidR="00B105CC" w:rsidRPr="00B105CC" w:rsidRDefault="00B105CC" w:rsidP="00B105CC">
      <w:pPr>
        <w:pStyle w:val="Akapitzlist"/>
        <w:jc w:val="both"/>
        <w:rPr>
          <w:rFonts w:cs="Times New Roman"/>
          <w:sz w:val="22"/>
        </w:rPr>
      </w:pPr>
    </w:p>
    <w:p w:rsidR="006A51BD" w:rsidRDefault="006A51B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Czas trwania</w:t>
      </w:r>
      <w:r w:rsidR="006A42E7" w:rsidRPr="00803BAF">
        <w:rPr>
          <w:rFonts w:ascii="Times New Roman" w:hAnsi="Times New Roman" w:cs="Times New Roman"/>
          <w:b/>
          <w:sz w:val="22"/>
          <w:szCs w:val="22"/>
        </w:rPr>
        <w:t xml:space="preserve"> konkursu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18A" w:rsidRDefault="004E2383" w:rsidP="006A51BD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25</w:t>
      </w:r>
      <w:r w:rsidR="006A42E7" w:rsidRPr="00803BAF">
        <w:rPr>
          <w:rFonts w:ascii="Times New Roman" w:hAnsi="Times New Roman" w:cs="Times New Roman"/>
          <w:sz w:val="22"/>
          <w:szCs w:val="22"/>
        </w:rPr>
        <w:t>.04</w:t>
      </w:r>
      <w:r w:rsidR="00AC7D27" w:rsidRPr="00803BAF">
        <w:rPr>
          <w:rFonts w:ascii="Times New Roman" w:hAnsi="Times New Roman" w:cs="Times New Roman"/>
          <w:sz w:val="22"/>
          <w:szCs w:val="22"/>
        </w:rPr>
        <w:t>.202</w:t>
      </w:r>
      <w:r w:rsidR="006A42E7" w:rsidRPr="00803BAF">
        <w:rPr>
          <w:rFonts w:ascii="Times New Roman" w:hAnsi="Times New Roman" w:cs="Times New Roman"/>
          <w:sz w:val="22"/>
          <w:szCs w:val="22"/>
        </w:rPr>
        <w:t xml:space="preserve">2 </w:t>
      </w:r>
      <w:r w:rsidR="006A51BD">
        <w:rPr>
          <w:rFonts w:ascii="Times New Roman" w:hAnsi="Times New Roman" w:cs="Times New Roman"/>
          <w:sz w:val="22"/>
          <w:szCs w:val="22"/>
        </w:rPr>
        <w:t>roku – 20</w:t>
      </w:r>
      <w:r w:rsidR="006A42E7" w:rsidRPr="00803BAF">
        <w:rPr>
          <w:rFonts w:ascii="Times New Roman" w:hAnsi="Times New Roman" w:cs="Times New Roman"/>
          <w:sz w:val="22"/>
          <w:szCs w:val="22"/>
        </w:rPr>
        <w:t>.05</w:t>
      </w:r>
      <w:r w:rsidR="00AC7D27" w:rsidRPr="00803BAF">
        <w:rPr>
          <w:rFonts w:ascii="Times New Roman" w:hAnsi="Times New Roman" w:cs="Times New Roman"/>
          <w:sz w:val="22"/>
          <w:szCs w:val="22"/>
        </w:rPr>
        <w:t>.202</w:t>
      </w:r>
      <w:r w:rsidR="006A42E7" w:rsidRPr="00803BAF">
        <w:rPr>
          <w:rFonts w:ascii="Times New Roman" w:hAnsi="Times New Roman" w:cs="Times New Roman"/>
          <w:sz w:val="22"/>
          <w:szCs w:val="22"/>
        </w:rPr>
        <w:t>2</w:t>
      </w:r>
      <w:r w:rsidR="00AC7D27" w:rsidRPr="00803BAF">
        <w:rPr>
          <w:rFonts w:ascii="Times New Roman" w:hAnsi="Times New Roman" w:cs="Times New Roman"/>
          <w:sz w:val="22"/>
          <w:szCs w:val="22"/>
        </w:rPr>
        <w:t xml:space="preserve"> roku</w:t>
      </w:r>
    </w:p>
    <w:p w:rsidR="006A51BD" w:rsidRPr="006A51BD" w:rsidRDefault="006A51BD" w:rsidP="006A51BD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A51BD" w:rsidRDefault="00AC7D27" w:rsidP="006A51BD">
      <w:pPr>
        <w:jc w:val="both"/>
        <w:rPr>
          <w:b/>
          <w:sz w:val="22"/>
        </w:rPr>
      </w:pPr>
      <w:r w:rsidRPr="00803BAF">
        <w:rPr>
          <w:b/>
          <w:sz w:val="22"/>
        </w:rPr>
        <w:t xml:space="preserve">Cel konkursu: </w:t>
      </w:r>
    </w:p>
    <w:p w:rsidR="006A51BD" w:rsidRDefault="006A51BD" w:rsidP="006A51BD">
      <w:pPr>
        <w:pStyle w:val="Akapitzlist"/>
        <w:numPr>
          <w:ilvl w:val="0"/>
          <w:numId w:val="3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Okazanie wsparcia i szacunku dla mieszkańców Ukrainy;</w:t>
      </w:r>
    </w:p>
    <w:p w:rsidR="006A51BD" w:rsidRPr="006A51BD" w:rsidRDefault="006A51BD" w:rsidP="006A51BD">
      <w:pPr>
        <w:pStyle w:val="Akapitzlist"/>
        <w:numPr>
          <w:ilvl w:val="0"/>
          <w:numId w:val="3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Wspomaganie wyobraźni twórczej uczniów i ich zdolności manualnych.</w:t>
      </w:r>
    </w:p>
    <w:p w:rsidR="006A51BD" w:rsidRDefault="006A51BD">
      <w:pPr>
        <w:jc w:val="both"/>
        <w:rPr>
          <w:b/>
          <w:sz w:val="22"/>
        </w:rPr>
      </w:pPr>
    </w:p>
    <w:p w:rsidR="0014318A" w:rsidRPr="00803BAF" w:rsidRDefault="006A51BD">
      <w:pPr>
        <w:jc w:val="both"/>
        <w:rPr>
          <w:b/>
          <w:sz w:val="22"/>
        </w:rPr>
      </w:pPr>
      <w:r>
        <w:rPr>
          <w:b/>
          <w:sz w:val="22"/>
        </w:rPr>
        <w:t>Warunki uczestnictwa</w:t>
      </w:r>
      <w:r w:rsidR="00AC7D27" w:rsidRPr="00803BAF">
        <w:rPr>
          <w:b/>
          <w:sz w:val="22"/>
        </w:rPr>
        <w:t>:</w:t>
      </w:r>
    </w:p>
    <w:p w:rsidR="0014318A" w:rsidRPr="00B105CC" w:rsidRDefault="006A51BD" w:rsidP="00B105CC">
      <w:pPr>
        <w:pStyle w:val="Akapitzlist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Uczestnikami konkursu mogą być</w:t>
      </w:r>
      <w:r w:rsidR="00400780">
        <w:rPr>
          <w:sz w:val="22"/>
        </w:rPr>
        <w:t xml:space="preserve"> uczniowie szkół podstawowych z terenu</w:t>
      </w:r>
      <w:r>
        <w:rPr>
          <w:sz w:val="22"/>
        </w:rPr>
        <w:t xml:space="preserve"> </w:t>
      </w:r>
      <w:r w:rsidR="008C3272">
        <w:rPr>
          <w:sz w:val="22"/>
        </w:rPr>
        <w:t xml:space="preserve">                    </w:t>
      </w:r>
      <w:r>
        <w:rPr>
          <w:sz w:val="22"/>
        </w:rPr>
        <w:t>woj.</w:t>
      </w:r>
      <w:r w:rsidR="00AA3C7C" w:rsidRPr="00B105CC">
        <w:rPr>
          <w:sz w:val="22"/>
        </w:rPr>
        <w:t xml:space="preserve"> </w:t>
      </w:r>
      <w:r w:rsidR="00037195">
        <w:rPr>
          <w:sz w:val="22"/>
        </w:rPr>
        <w:t>ś</w:t>
      </w:r>
      <w:r w:rsidR="00AA3C7C" w:rsidRPr="00B105CC">
        <w:rPr>
          <w:sz w:val="22"/>
        </w:rPr>
        <w:t>więtokrzyskiego</w:t>
      </w:r>
      <w:r w:rsidR="00037195">
        <w:rPr>
          <w:sz w:val="22"/>
        </w:rPr>
        <w:t>;</w:t>
      </w:r>
    </w:p>
    <w:p w:rsidR="00400780" w:rsidRDefault="00400780" w:rsidP="00B105CC">
      <w:pPr>
        <w:pStyle w:val="Akapitzlist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Uczestnicy przygotowują prace przy wykorzystaniu dowolnych technik </w:t>
      </w:r>
      <w:r w:rsidR="00CA0114" w:rsidRPr="00E450A5">
        <w:rPr>
          <w:sz w:val="22"/>
        </w:rPr>
        <w:t xml:space="preserve">plastycznych </w:t>
      </w:r>
      <w:r>
        <w:rPr>
          <w:sz w:val="22"/>
        </w:rPr>
        <w:t xml:space="preserve">na kartce </w:t>
      </w:r>
      <w:r w:rsidR="00CA0114" w:rsidRPr="00E450A5">
        <w:rPr>
          <w:sz w:val="22"/>
        </w:rPr>
        <w:t>w formacie nie większym niż A3</w:t>
      </w:r>
      <w:r w:rsidRPr="00E450A5">
        <w:rPr>
          <w:sz w:val="22"/>
        </w:rPr>
        <w:t xml:space="preserve"> </w:t>
      </w:r>
      <w:r>
        <w:rPr>
          <w:sz w:val="22"/>
        </w:rPr>
        <w:t>obrazujące wsparcie dla obywateli Ukrainy;</w:t>
      </w:r>
    </w:p>
    <w:p w:rsidR="00400780" w:rsidRDefault="00C66359" w:rsidP="00B105CC">
      <w:pPr>
        <w:pStyle w:val="Akapitzlist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Zgłoszone prace powinny zawierać na odwrocie</w:t>
      </w:r>
      <w:r w:rsidR="008B7F08">
        <w:rPr>
          <w:sz w:val="22"/>
        </w:rPr>
        <w:t>:</w:t>
      </w:r>
      <w:bookmarkStart w:id="0" w:name="_GoBack"/>
      <w:bookmarkEnd w:id="0"/>
      <w:r>
        <w:rPr>
          <w:sz w:val="22"/>
        </w:rPr>
        <w:t xml:space="preserve"> imię i nazwisko autora, szkołę                                 i klasę oraz numer telefonu do szkoły lub opiekunów;</w:t>
      </w:r>
    </w:p>
    <w:p w:rsidR="00C66359" w:rsidRDefault="00C66359" w:rsidP="00B105CC">
      <w:pPr>
        <w:pStyle w:val="Akapitzlist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Każdy uczestnik może wykonać tylko jedną pracę;</w:t>
      </w:r>
    </w:p>
    <w:p w:rsidR="00037195" w:rsidRPr="00E450A5" w:rsidRDefault="00037195" w:rsidP="00B105CC">
      <w:pPr>
        <w:pStyle w:val="Akapitzlist"/>
        <w:numPr>
          <w:ilvl w:val="0"/>
          <w:numId w:val="5"/>
        </w:numPr>
        <w:jc w:val="both"/>
        <w:rPr>
          <w:sz w:val="22"/>
        </w:rPr>
      </w:pPr>
      <w:r w:rsidRPr="00E450A5">
        <w:rPr>
          <w:sz w:val="22"/>
        </w:rPr>
        <w:t>Prace mają mieć charakter indywidualny, a nie zbiorowy;</w:t>
      </w:r>
    </w:p>
    <w:p w:rsidR="00CA0114" w:rsidRPr="00E450A5" w:rsidRDefault="00CA0114" w:rsidP="00B105CC">
      <w:pPr>
        <w:pStyle w:val="Akapitzlist"/>
        <w:numPr>
          <w:ilvl w:val="0"/>
          <w:numId w:val="5"/>
        </w:numPr>
        <w:jc w:val="both"/>
        <w:rPr>
          <w:sz w:val="22"/>
        </w:rPr>
      </w:pPr>
      <w:r w:rsidRPr="00E450A5">
        <w:rPr>
          <w:sz w:val="22"/>
        </w:rPr>
        <w:t>Udział w konkursie jest dobrowolny i bezpłatny;</w:t>
      </w:r>
    </w:p>
    <w:p w:rsidR="00C66359" w:rsidRDefault="00C66359" w:rsidP="00B105CC">
      <w:pPr>
        <w:pStyle w:val="Akapitzlist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Biorąc udział w konkursie uczestnik wyraża zgodę na zastosowanie </w:t>
      </w:r>
      <w:r w:rsidR="008C3272">
        <w:rPr>
          <w:sz w:val="22"/>
        </w:rPr>
        <w:t xml:space="preserve"> </w:t>
      </w:r>
      <w:r>
        <w:rPr>
          <w:sz w:val="22"/>
        </w:rPr>
        <w:t>się do niniejszego regulaminu.</w:t>
      </w:r>
    </w:p>
    <w:p w:rsidR="00CA0114" w:rsidRPr="00CA0114" w:rsidRDefault="00CA0114" w:rsidP="00CA0114">
      <w:pPr>
        <w:jc w:val="both"/>
        <w:rPr>
          <w:sz w:val="22"/>
        </w:rPr>
      </w:pPr>
    </w:p>
    <w:p w:rsidR="00C66359" w:rsidRDefault="00C66359" w:rsidP="00C66359">
      <w:pPr>
        <w:pStyle w:val="Akapitzlist"/>
        <w:jc w:val="both"/>
        <w:rPr>
          <w:sz w:val="22"/>
        </w:rPr>
      </w:pPr>
    </w:p>
    <w:p w:rsidR="00C66359" w:rsidRDefault="00C66359" w:rsidP="00C66359">
      <w:pPr>
        <w:pStyle w:val="Akapitzlist"/>
        <w:jc w:val="both"/>
        <w:rPr>
          <w:sz w:val="22"/>
        </w:rPr>
      </w:pPr>
    </w:p>
    <w:p w:rsidR="00C66359" w:rsidRDefault="00C66359" w:rsidP="00C66359">
      <w:pPr>
        <w:pStyle w:val="Akapitzlist"/>
        <w:jc w:val="both"/>
        <w:rPr>
          <w:sz w:val="22"/>
        </w:rPr>
      </w:pPr>
    </w:p>
    <w:p w:rsidR="002362E9" w:rsidRDefault="002362E9" w:rsidP="00C66359">
      <w:pPr>
        <w:pStyle w:val="Akapitzlist"/>
        <w:jc w:val="both"/>
        <w:rPr>
          <w:sz w:val="22"/>
        </w:rPr>
      </w:pPr>
    </w:p>
    <w:p w:rsidR="00C66359" w:rsidRDefault="00C66359" w:rsidP="00C66359">
      <w:pPr>
        <w:pStyle w:val="Akapitzlist"/>
        <w:jc w:val="both"/>
        <w:rPr>
          <w:sz w:val="22"/>
        </w:rPr>
      </w:pPr>
    </w:p>
    <w:p w:rsidR="00C66359" w:rsidRDefault="00C66359" w:rsidP="00C66359">
      <w:pPr>
        <w:rPr>
          <w:b/>
          <w:sz w:val="22"/>
        </w:rPr>
      </w:pPr>
      <w:r w:rsidRPr="00C66359">
        <w:rPr>
          <w:b/>
          <w:sz w:val="22"/>
        </w:rPr>
        <w:t>Termin i warunki dostarczenia prac :</w:t>
      </w:r>
    </w:p>
    <w:p w:rsidR="00C66359" w:rsidRDefault="00C66359" w:rsidP="00C66359">
      <w:pPr>
        <w:pStyle w:val="Akapitzlist"/>
        <w:numPr>
          <w:ilvl w:val="0"/>
          <w:numId w:val="9"/>
        </w:numPr>
        <w:jc w:val="both"/>
        <w:rPr>
          <w:sz w:val="22"/>
        </w:rPr>
      </w:pPr>
      <w:r w:rsidRPr="00C66359">
        <w:rPr>
          <w:sz w:val="22"/>
        </w:rPr>
        <w:t xml:space="preserve">Prace należy przesłać </w:t>
      </w:r>
      <w:r w:rsidR="00037195" w:rsidRPr="00E450A5">
        <w:rPr>
          <w:sz w:val="22"/>
        </w:rPr>
        <w:t xml:space="preserve">lub dostarczyć osobiście </w:t>
      </w:r>
      <w:r>
        <w:rPr>
          <w:sz w:val="22"/>
        </w:rPr>
        <w:t xml:space="preserve">do </w:t>
      </w:r>
      <w:r w:rsidR="004E2383">
        <w:rPr>
          <w:sz w:val="22"/>
        </w:rPr>
        <w:t xml:space="preserve">Kuratorium Oświaty w Kielcach, </w:t>
      </w:r>
      <w:r w:rsidR="00172185">
        <w:rPr>
          <w:sz w:val="22"/>
        </w:rPr>
        <w:t xml:space="preserve">             </w:t>
      </w:r>
      <w:r w:rsidR="00172185" w:rsidRPr="00E450A5">
        <w:rPr>
          <w:sz w:val="22"/>
        </w:rPr>
        <w:t>al.</w:t>
      </w:r>
      <w:r w:rsidR="004E2383" w:rsidRPr="00E450A5">
        <w:rPr>
          <w:sz w:val="22"/>
        </w:rPr>
        <w:t xml:space="preserve"> IX </w:t>
      </w:r>
      <w:r w:rsidR="004E2383">
        <w:rPr>
          <w:sz w:val="22"/>
        </w:rPr>
        <w:t xml:space="preserve">Wieków Kielc 3, 25-516 Kielce z dopiskiem </w:t>
      </w:r>
      <w:r w:rsidR="0060628A">
        <w:rPr>
          <w:sz w:val="22"/>
        </w:rPr>
        <w:t>„</w:t>
      </w:r>
      <w:r w:rsidR="00E450A5">
        <w:rPr>
          <w:sz w:val="22"/>
        </w:rPr>
        <w:t>K</w:t>
      </w:r>
      <w:r w:rsidR="004E2383">
        <w:rPr>
          <w:sz w:val="22"/>
        </w:rPr>
        <w:t>onkurs plastyczny</w:t>
      </w:r>
      <w:r w:rsidR="0060628A">
        <w:rPr>
          <w:sz w:val="22"/>
        </w:rPr>
        <w:t>”</w:t>
      </w:r>
      <w:r w:rsidR="004E2383">
        <w:rPr>
          <w:sz w:val="22"/>
        </w:rPr>
        <w:t xml:space="preserve"> do</w:t>
      </w:r>
      <w:r>
        <w:rPr>
          <w:sz w:val="22"/>
        </w:rPr>
        <w:t xml:space="preserve"> 20 maja 2022 roku;</w:t>
      </w:r>
    </w:p>
    <w:p w:rsidR="001B6F9A" w:rsidRDefault="00D40AC7" w:rsidP="00C66359">
      <w:pPr>
        <w:pStyle w:val="Akapitzlist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Prace</w:t>
      </w:r>
      <w:r w:rsidR="001B6F9A">
        <w:rPr>
          <w:sz w:val="22"/>
        </w:rPr>
        <w:t xml:space="preserve"> przechodzą na własność Organizatora i nie będą zwracane;</w:t>
      </w:r>
    </w:p>
    <w:p w:rsidR="001B6F9A" w:rsidRDefault="001B6F9A" w:rsidP="00C66359">
      <w:pPr>
        <w:pStyle w:val="Akapitzlist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Prace konkursowe powinny być oryginalne</w:t>
      </w:r>
      <w:r w:rsidR="00632119">
        <w:rPr>
          <w:sz w:val="22"/>
        </w:rPr>
        <w:t>, nie kopiowane z innych źródeł.</w:t>
      </w:r>
    </w:p>
    <w:p w:rsidR="00632119" w:rsidRPr="00632119" w:rsidRDefault="00632119" w:rsidP="00632119">
      <w:pPr>
        <w:pStyle w:val="Akapitzlist"/>
        <w:jc w:val="both"/>
        <w:rPr>
          <w:b/>
          <w:sz w:val="22"/>
        </w:rPr>
      </w:pPr>
    </w:p>
    <w:p w:rsidR="00400780" w:rsidRDefault="00632119" w:rsidP="00400780">
      <w:pPr>
        <w:jc w:val="both"/>
        <w:rPr>
          <w:b/>
          <w:sz w:val="22"/>
        </w:rPr>
      </w:pPr>
      <w:r w:rsidRPr="00632119">
        <w:rPr>
          <w:b/>
          <w:sz w:val="22"/>
        </w:rPr>
        <w:t>Zasady wyłaniania zwycięzców :</w:t>
      </w:r>
    </w:p>
    <w:p w:rsidR="00632119" w:rsidRDefault="00632119" w:rsidP="00632119">
      <w:pPr>
        <w:pStyle w:val="Akapitzlist"/>
        <w:numPr>
          <w:ilvl w:val="0"/>
          <w:numId w:val="10"/>
        </w:numPr>
        <w:jc w:val="both"/>
        <w:rPr>
          <w:sz w:val="22"/>
        </w:rPr>
      </w:pPr>
      <w:r w:rsidRPr="00632119">
        <w:rPr>
          <w:sz w:val="22"/>
        </w:rPr>
        <w:t xml:space="preserve">Prace będą </w:t>
      </w:r>
      <w:r>
        <w:rPr>
          <w:sz w:val="22"/>
        </w:rPr>
        <w:t>oceniane przez Komisję</w:t>
      </w:r>
      <w:r w:rsidR="00D40AC7">
        <w:rPr>
          <w:sz w:val="22"/>
        </w:rPr>
        <w:t xml:space="preserve"> w trzech kategoriach wiekowych</w:t>
      </w:r>
      <w:r>
        <w:rPr>
          <w:sz w:val="22"/>
        </w:rPr>
        <w:t>:</w:t>
      </w:r>
    </w:p>
    <w:p w:rsidR="00632119" w:rsidRDefault="00632119" w:rsidP="00632119">
      <w:pPr>
        <w:pStyle w:val="Akapitzlist"/>
        <w:jc w:val="both"/>
        <w:rPr>
          <w:sz w:val="22"/>
        </w:rPr>
      </w:pPr>
      <w:r>
        <w:rPr>
          <w:sz w:val="22"/>
        </w:rPr>
        <w:t>- szkoła podstawowa klasy I-III</w:t>
      </w:r>
    </w:p>
    <w:p w:rsidR="00632119" w:rsidRDefault="00632119" w:rsidP="00632119">
      <w:pPr>
        <w:pStyle w:val="Akapitzlist"/>
        <w:jc w:val="both"/>
        <w:rPr>
          <w:sz w:val="22"/>
        </w:rPr>
      </w:pPr>
      <w:r>
        <w:rPr>
          <w:sz w:val="22"/>
        </w:rPr>
        <w:t>- szkoła podstawowa klasy IV-VI</w:t>
      </w:r>
    </w:p>
    <w:p w:rsidR="00632119" w:rsidRDefault="00632119" w:rsidP="00632119">
      <w:pPr>
        <w:pStyle w:val="Akapitzlist"/>
        <w:jc w:val="both"/>
        <w:rPr>
          <w:sz w:val="22"/>
        </w:rPr>
      </w:pPr>
      <w:r>
        <w:rPr>
          <w:sz w:val="22"/>
        </w:rPr>
        <w:t>-</w:t>
      </w:r>
      <w:r w:rsidR="00D40AC7">
        <w:rPr>
          <w:sz w:val="22"/>
        </w:rPr>
        <w:t xml:space="preserve"> </w:t>
      </w:r>
      <w:r>
        <w:rPr>
          <w:sz w:val="22"/>
        </w:rPr>
        <w:t>szkoła podstawowa klasy VII-VIII</w:t>
      </w:r>
    </w:p>
    <w:p w:rsidR="00632119" w:rsidRDefault="00632119" w:rsidP="00632119">
      <w:pPr>
        <w:pStyle w:val="Akapitzlist"/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 xml:space="preserve">W każdej kategorii nagrodzone zostaną trzy prace zwycięskie </w:t>
      </w:r>
      <w:r w:rsidRPr="00E450A5">
        <w:rPr>
          <w:sz w:val="22"/>
        </w:rPr>
        <w:t>oraz</w:t>
      </w:r>
      <w:r w:rsidR="00037195" w:rsidRPr="00E450A5">
        <w:rPr>
          <w:sz w:val="22"/>
        </w:rPr>
        <w:t xml:space="preserve"> zostaną przyznane</w:t>
      </w:r>
      <w:r w:rsidRPr="00E450A5">
        <w:rPr>
          <w:sz w:val="22"/>
        </w:rPr>
        <w:t xml:space="preserve"> </w:t>
      </w:r>
      <w:r>
        <w:rPr>
          <w:sz w:val="22"/>
        </w:rPr>
        <w:t>trzy wyróżnienia;</w:t>
      </w:r>
    </w:p>
    <w:p w:rsidR="00632119" w:rsidRDefault="00632119" w:rsidP="00632119">
      <w:pPr>
        <w:pStyle w:val="Akapitzlist"/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Kryteria oceny prac</w:t>
      </w:r>
      <w:r w:rsidR="00E450A5">
        <w:rPr>
          <w:sz w:val="22"/>
        </w:rPr>
        <w:t>:</w:t>
      </w:r>
    </w:p>
    <w:p w:rsidR="00632119" w:rsidRDefault="00632119" w:rsidP="00632119">
      <w:pPr>
        <w:pStyle w:val="Akapitzlist"/>
        <w:jc w:val="both"/>
        <w:rPr>
          <w:sz w:val="22"/>
        </w:rPr>
      </w:pPr>
      <w:r>
        <w:rPr>
          <w:sz w:val="22"/>
        </w:rPr>
        <w:t>- twórczy charakter prac,</w:t>
      </w:r>
    </w:p>
    <w:p w:rsidR="00632119" w:rsidRDefault="00632119" w:rsidP="00632119">
      <w:pPr>
        <w:pStyle w:val="Akapitzlist"/>
        <w:jc w:val="both"/>
        <w:rPr>
          <w:sz w:val="22"/>
        </w:rPr>
      </w:pPr>
      <w:r>
        <w:rPr>
          <w:sz w:val="22"/>
        </w:rPr>
        <w:t>- zgodność z tematem, oryginalność i samodzielność,</w:t>
      </w:r>
    </w:p>
    <w:p w:rsidR="00632119" w:rsidRDefault="00632119" w:rsidP="00632119">
      <w:pPr>
        <w:pStyle w:val="Akapitzlist"/>
        <w:jc w:val="both"/>
        <w:rPr>
          <w:sz w:val="22"/>
        </w:rPr>
      </w:pPr>
      <w:r>
        <w:rPr>
          <w:sz w:val="22"/>
        </w:rPr>
        <w:t>- wartości artystyczne,</w:t>
      </w:r>
    </w:p>
    <w:p w:rsidR="00632119" w:rsidRDefault="00632119" w:rsidP="00632119">
      <w:pPr>
        <w:pStyle w:val="Akapitzlist"/>
        <w:jc w:val="both"/>
        <w:rPr>
          <w:sz w:val="22"/>
        </w:rPr>
      </w:pPr>
      <w:r>
        <w:rPr>
          <w:sz w:val="22"/>
        </w:rPr>
        <w:t>- zrozumiały przekaz.</w:t>
      </w:r>
    </w:p>
    <w:p w:rsidR="00400780" w:rsidRDefault="00632119" w:rsidP="00400780">
      <w:pPr>
        <w:pStyle w:val="Akapitzlist"/>
        <w:numPr>
          <w:ilvl w:val="0"/>
          <w:numId w:val="12"/>
        </w:numPr>
        <w:jc w:val="both"/>
        <w:rPr>
          <w:sz w:val="22"/>
        </w:rPr>
      </w:pPr>
      <w:r w:rsidRPr="00632119">
        <w:rPr>
          <w:sz w:val="22"/>
        </w:rPr>
        <w:t xml:space="preserve">Decyzje Komisji </w:t>
      </w:r>
      <w:r w:rsidR="002362E9">
        <w:rPr>
          <w:sz w:val="22"/>
        </w:rPr>
        <w:t>s</w:t>
      </w:r>
      <w:r w:rsidRPr="00632119">
        <w:rPr>
          <w:sz w:val="22"/>
        </w:rPr>
        <w:t>ą ostateczne i nie podlegają odwołaniu.</w:t>
      </w:r>
    </w:p>
    <w:p w:rsidR="002362E9" w:rsidRDefault="002362E9" w:rsidP="002362E9">
      <w:pPr>
        <w:jc w:val="both"/>
        <w:rPr>
          <w:sz w:val="22"/>
        </w:rPr>
      </w:pPr>
    </w:p>
    <w:p w:rsidR="002362E9" w:rsidRDefault="002362E9" w:rsidP="002362E9">
      <w:pPr>
        <w:jc w:val="both"/>
        <w:rPr>
          <w:b/>
          <w:sz w:val="22"/>
        </w:rPr>
      </w:pPr>
      <w:r>
        <w:rPr>
          <w:b/>
          <w:sz w:val="22"/>
        </w:rPr>
        <w:t>Postanowienia końcowe</w:t>
      </w:r>
      <w:r w:rsidRPr="002362E9">
        <w:rPr>
          <w:b/>
          <w:sz w:val="22"/>
        </w:rPr>
        <w:t xml:space="preserve"> :</w:t>
      </w:r>
    </w:p>
    <w:p w:rsidR="002362E9" w:rsidRPr="002362E9" w:rsidRDefault="002362E9" w:rsidP="002362E9">
      <w:pPr>
        <w:pStyle w:val="Akapitzlist"/>
        <w:numPr>
          <w:ilvl w:val="0"/>
          <w:numId w:val="12"/>
        </w:numPr>
        <w:jc w:val="both"/>
        <w:rPr>
          <w:rStyle w:val="markedcontent"/>
          <w:sz w:val="22"/>
        </w:rPr>
      </w:pPr>
      <w:r w:rsidRPr="002362E9">
        <w:rPr>
          <w:rStyle w:val="markedcontent"/>
          <w:rFonts w:cs="Times New Roman"/>
          <w:sz w:val="22"/>
        </w:rPr>
        <w:t>Prawo interpretacji postanowień zawartych w Regulaminie oraz podejmowanie decyzji</w:t>
      </w:r>
      <w:r>
        <w:rPr>
          <w:rFonts w:cs="Times New Roman"/>
          <w:sz w:val="22"/>
        </w:rPr>
        <w:t xml:space="preserve"> </w:t>
      </w:r>
      <w:r w:rsidRPr="002362E9">
        <w:rPr>
          <w:rStyle w:val="markedcontent"/>
          <w:rFonts w:cs="Times New Roman"/>
          <w:sz w:val="22"/>
        </w:rPr>
        <w:t>w spornych kwestiach zastrzega się dla Organizatorów.</w:t>
      </w:r>
    </w:p>
    <w:p w:rsidR="002362E9" w:rsidRPr="002362E9" w:rsidRDefault="002362E9" w:rsidP="002362E9">
      <w:pPr>
        <w:pStyle w:val="Akapitzlist"/>
        <w:numPr>
          <w:ilvl w:val="0"/>
          <w:numId w:val="12"/>
        </w:numPr>
        <w:jc w:val="both"/>
        <w:rPr>
          <w:rStyle w:val="markedcontent"/>
          <w:sz w:val="22"/>
        </w:rPr>
      </w:pPr>
      <w:r w:rsidRPr="002362E9">
        <w:rPr>
          <w:rStyle w:val="markedcontent"/>
          <w:rFonts w:cs="Times New Roman"/>
          <w:sz w:val="22"/>
        </w:rPr>
        <w:t>Dyrektorzy szkół lub opiekunowie twórców przystępujących do konkursu akceptują</w:t>
      </w:r>
      <w:r w:rsidRPr="002362E9">
        <w:rPr>
          <w:rFonts w:cs="Times New Roman"/>
          <w:sz w:val="22"/>
        </w:rPr>
        <w:br/>
      </w:r>
      <w:r w:rsidRPr="002362E9">
        <w:rPr>
          <w:rStyle w:val="markedcontent"/>
          <w:rFonts w:cs="Times New Roman"/>
          <w:sz w:val="22"/>
        </w:rPr>
        <w:t>postanowienia Regulaminu i wyrażają zgodę na przechowywanie i przetwarzanie danych</w:t>
      </w:r>
      <w:r>
        <w:rPr>
          <w:rFonts w:cs="Times New Roman"/>
          <w:sz w:val="22"/>
        </w:rPr>
        <w:t xml:space="preserve"> </w:t>
      </w:r>
      <w:r w:rsidRPr="002362E9">
        <w:rPr>
          <w:rStyle w:val="markedcontent"/>
          <w:rFonts w:cs="Times New Roman"/>
          <w:sz w:val="22"/>
        </w:rPr>
        <w:t xml:space="preserve">kontaktowych (adres, telefon, e-mail) przez Organizatora wyłącznie </w:t>
      </w:r>
      <w:r>
        <w:rPr>
          <w:rStyle w:val="markedcontent"/>
          <w:rFonts w:cs="Times New Roman"/>
          <w:sz w:val="22"/>
        </w:rPr>
        <w:t xml:space="preserve">                       </w:t>
      </w:r>
      <w:r w:rsidRPr="002362E9">
        <w:rPr>
          <w:rStyle w:val="markedcontent"/>
          <w:rFonts w:cs="Times New Roman"/>
          <w:sz w:val="22"/>
        </w:rPr>
        <w:t>na</w:t>
      </w:r>
      <w:r>
        <w:rPr>
          <w:rStyle w:val="markedcontent"/>
          <w:rFonts w:cs="Times New Roman"/>
          <w:sz w:val="22"/>
        </w:rPr>
        <w:t xml:space="preserve"> </w:t>
      </w:r>
      <w:r w:rsidRPr="002362E9">
        <w:rPr>
          <w:rStyle w:val="markedcontent"/>
          <w:rFonts w:cs="Times New Roman"/>
          <w:sz w:val="22"/>
        </w:rPr>
        <w:t>potrzeby</w:t>
      </w:r>
      <w:r>
        <w:rPr>
          <w:rStyle w:val="markedcontent"/>
          <w:rFonts w:cs="Times New Roman"/>
          <w:sz w:val="22"/>
        </w:rPr>
        <w:t xml:space="preserve"> </w:t>
      </w:r>
      <w:r w:rsidRPr="002362E9">
        <w:rPr>
          <w:rStyle w:val="markedcontent"/>
          <w:rFonts w:cs="Times New Roman"/>
          <w:sz w:val="22"/>
        </w:rPr>
        <w:t>konkursu.</w:t>
      </w:r>
    </w:p>
    <w:p w:rsidR="00632119" w:rsidRPr="002362E9" w:rsidRDefault="002362E9" w:rsidP="002362E9">
      <w:pPr>
        <w:pStyle w:val="Akapitzlist"/>
        <w:numPr>
          <w:ilvl w:val="0"/>
          <w:numId w:val="12"/>
        </w:numPr>
        <w:rPr>
          <w:sz w:val="22"/>
        </w:rPr>
      </w:pPr>
      <w:r w:rsidRPr="002362E9">
        <w:rPr>
          <w:rStyle w:val="markedcontent"/>
          <w:rFonts w:cs="Times New Roman"/>
          <w:sz w:val="22"/>
        </w:rPr>
        <w:t>Udział w konkursie jest jednoznaczny z akceptacją Regulaminu i jego postanowień przez</w:t>
      </w:r>
      <w:r>
        <w:rPr>
          <w:rFonts w:cs="Times New Roman"/>
          <w:sz w:val="22"/>
        </w:rPr>
        <w:t xml:space="preserve"> </w:t>
      </w:r>
      <w:r w:rsidRPr="002362E9">
        <w:rPr>
          <w:rStyle w:val="markedcontent"/>
          <w:rFonts w:cs="Times New Roman"/>
          <w:sz w:val="22"/>
        </w:rPr>
        <w:t>uczestnika oraz wyrażeniem zgody na przech</w:t>
      </w:r>
      <w:r>
        <w:rPr>
          <w:rStyle w:val="markedcontent"/>
          <w:rFonts w:cs="Times New Roman"/>
          <w:sz w:val="22"/>
        </w:rPr>
        <w:t>owywanie i przetwarzanie danych osobowych przez Organizatora (załącznik  nr 1).</w:t>
      </w:r>
      <w:r w:rsidRPr="002362E9">
        <w:rPr>
          <w:rStyle w:val="markedcontent"/>
          <w:rFonts w:cs="Times New Roman"/>
          <w:sz w:val="22"/>
        </w:rPr>
        <w:t xml:space="preserve"> </w:t>
      </w:r>
      <w:r w:rsidRPr="002362E9">
        <w:rPr>
          <w:rFonts w:cs="Times New Roman"/>
          <w:sz w:val="22"/>
        </w:rPr>
        <w:br/>
      </w:r>
    </w:p>
    <w:p w:rsidR="0014318A" w:rsidRDefault="0014318A" w:rsidP="00803BAF">
      <w:pPr>
        <w:jc w:val="both"/>
        <w:rPr>
          <w:sz w:val="22"/>
        </w:rPr>
      </w:pPr>
    </w:p>
    <w:sectPr w:rsidR="0014318A" w:rsidSect="0014318A">
      <w:pgSz w:w="11906" w:h="16838"/>
      <w:pgMar w:top="1417" w:right="1846" w:bottom="1417" w:left="17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11D8"/>
    <w:multiLevelType w:val="hybridMultilevel"/>
    <w:tmpl w:val="88CA3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6C1C"/>
    <w:multiLevelType w:val="hybridMultilevel"/>
    <w:tmpl w:val="5D88C4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A7288"/>
    <w:multiLevelType w:val="hybridMultilevel"/>
    <w:tmpl w:val="12BC03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D56D9"/>
    <w:multiLevelType w:val="hybridMultilevel"/>
    <w:tmpl w:val="0F5CA7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52CC1"/>
    <w:multiLevelType w:val="hybridMultilevel"/>
    <w:tmpl w:val="CB74A7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F7E0B"/>
    <w:multiLevelType w:val="hybridMultilevel"/>
    <w:tmpl w:val="9EF839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9C01B9"/>
    <w:multiLevelType w:val="hybridMultilevel"/>
    <w:tmpl w:val="684A6B5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FC5EEE"/>
    <w:multiLevelType w:val="hybridMultilevel"/>
    <w:tmpl w:val="86004F9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B2EA3C38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63626EE6"/>
    <w:multiLevelType w:val="hybridMultilevel"/>
    <w:tmpl w:val="5B6CAD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813A1"/>
    <w:multiLevelType w:val="hybridMultilevel"/>
    <w:tmpl w:val="E4AE9734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8063F15"/>
    <w:multiLevelType w:val="hybridMultilevel"/>
    <w:tmpl w:val="16181A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8A"/>
    <w:rsid w:val="00037195"/>
    <w:rsid w:val="0014318A"/>
    <w:rsid w:val="00143337"/>
    <w:rsid w:val="00162A8F"/>
    <w:rsid w:val="00172185"/>
    <w:rsid w:val="001B6F9A"/>
    <w:rsid w:val="002362E9"/>
    <w:rsid w:val="0024679E"/>
    <w:rsid w:val="003856B1"/>
    <w:rsid w:val="00400780"/>
    <w:rsid w:val="00455258"/>
    <w:rsid w:val="004E2383"/>
    <w:rsid w:val="00505C56"/>
    <w:rsid w:val="0060628A"/>
    <w:rsid w:val="00632119"/>
    <w:rsid w:val="006A42E7"/>
    <w:rsid w:val="006A51BD"/>
    <w:rsid w:val="00803BAF"/>
    <w:rsid w:val="00830467"/>
    <w:rsid w:val="008B4822"/>
    <w:rsid w:val="008B7F08"/>
    <w:rsid w:val="008C3272"/>
    <w:rsid w:val="00AA3C7C"/>
    <w:rsid w:val="00AC7D27"/>
    <w:rsid w:val="00B105CC"/>
    <w:rsid w:val="00C66359"/>
    <w:rsid w:val="00CA0114"/>
    <w:rsid w:val="00CE73B9"/>
    <w:rsid w:val="00D40AC7"/>
    <w:rsid w:val="00D9090F"/>
    <w:rsid w:val="00E450A5"/>
    <w:rsid w:val="00E9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0467"/>
  <w15:docId w15:val="{7F4DB2A7-83BE-4C68-9BFD-CAEF5D41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18A"/>
    <w:pPr>
      <w:spacing w:line="36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qFormat/>
    <w:rsid w:val="0014318A"/>
    <w:pPr>
      <w:outlineLvl w:val="0"/>
    </w:pPr>
  </w:style>
  <w:style w:type="paragraph" w:customStyle="1" w:styleId="Nagwek21">
    <w:name w:val="Nagłówek 21"/>
    <w:basedOn w:val="Nagwek1"/>
    <w:qFormat/>
    <w:rsid w:val="0014318A"/>
    <w:pPr>
      <w:outlineLvl w:val="1"/>
    </w:pPr>
  </w:style>
  <w:style w:type="paragraph" w:customStyle="1" w:styleId="Nagwek31">
    <w:name w:val="Nagłówek 31"/>
    <w:basedOn w:val="Nagwek1"/>
    <w:qFormat/>
    <w:rsid w:val="0014318A"/>
    <w:pPr>
      <w:outlineLvl w:val="2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462B9"/>
    <w:rPr>
      <w:rFonts w:ascii="Segoe UI" w:hAnsi="Segoe UI" w:cs="Segoe UI"/>
      <w:sz w:val="18"/>
      <w:szCs w:val="18"/>
    </w:rPr>
  </w:style>
  <w:style w:type="character" w:customStyle="1" w:styleId="Mocnowyrniony">
    <w:name w:val="Mocno wyróżniony"/>
    <w:qFormat/>
    <w:rsid w:val="0014318A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DA3D0F"/>
    <w:rPr>
      <w:color w:val="0563C1" w:themeColor="hyperlink"/>
      <w:u w:val="single"/>
    </w:rPr>
  </w:style>
  <w:style w:type="character" w:customStyle="1" w:styleId="WW8Num1z0">
    <w:name w:val="WW8Num1z0"/>
    <w:qFormat/>
    <w:rsid w:val="0014318A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DA3D0F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rsid w:val="0014318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4318A"/>
    <w:pPr>
      <w:spacing w:after="140" w:line="276" w:lineRule="auto"/>
    </w:pPr>
  </w:style>
  <w:style w:type="paragraph" w:styleId="Lista">
    <w:name w:val="List"/>
    <w:basedOn w:val="Tekstpodstawowy1"/>
    <w:rsid w:val="0014318A"/>
    <w:rPr>
      <w:rFonts w:cs="Mangal"/>
    </w:rPr>
  </w:style>
  <w:style w:type="paragraph" w:customStyle="1" w:styleId="Legenda1">
    <w:name w:val="Legenda1"/>
    <w:basedOn w:val="Normalny"/>
    <w:qFormat/>
    <w:rsid w:val="0014318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14318A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14318A"/>
  </w:style>
  <w:style w:type="paragraph" w:customStyle="1" w:styleId="Nagwek1">
    <w:name w:val="Nagłówek1"/>
    <w:basedOn w:val="Normalny"/>
    <w:next w:val="Tekstpodstawowy1"/>
    <w:qFormat/>
    <w:rsid w:val="0014318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qFormat/>
    <w:rsid w:val="0014318A"/>
    <w:pPr>
      <w:spacing w:after="140" w:line="288" w:lineRule="auto"/>
    </w:pPr>
  </w:style>
  <w:style w:type="paragraph" w:styleId="Legenda">
    <w:name w:val="caption"/>
    <w:basedOn w:val="Normalny"/>
    <w:qFormat/>
    <w:rsid w:val="0014318A"/>
    <w:pPr>
      <w:suppressLineNumbers/>
      <w:spacing w:before="120" w:after="120"/>
    </w:pPr>
    <w:rPr>
      <w:rFonts w:cs="Arial"/>
      <w:i/>
      <w:iCs/>
      <w:szCs w:val="24"/>
    </w:rPr>
  </w:style>
  <w:style w:type="paragraph" w:styleId="Podpis">
    <w:name w:val="Signature"/>
    <w:basedOn w:val="Normalny"/>
    <w:rsid w:val="0014318A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462B9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  <w:rsid w:val="0014318A"/>
  </w:style>
  <w:style w:type="paragraph" w:styleId="Tytu">
    <w:name w:val="Title"/>
    <w:basedOn w:val="Nagwek1"/>
    <w:qFormat/>
    <w:rsid w:val="0014318A"/>
  </w:style>
  <w:style w:type="paragraph" w:styleId="Podtytu">
    <w:name w:val="Subtitle"/>
    <w:basedOn w:val="Nagwek1"/>
    <w:qFormat/>
    <w:rsid w:val="0014318A"/>
  </w:style>
  <w:style w:type="paragraph" w:customStyle="1" w:styleId="Default">
    <w:name w:val="Default"/>
    <w:qFormat/>
    <w:rsid w:val="0014318A"/>
    <w:pPr>
      <w:widowControl w:val="0"/>
      <w:suppressAutoHyphens/>
    </w:pPr>
    <w:rPr>
      <w:rFonts w:ascii="Calibri" w:eastAsia="SimSun;宋体" w:hAnsi="Calibri" w:cs="Mangal;Courier New"/>
      <w:color w:val="000000"/>
      <w:kern w:val="2"/>
      <w:sz w:val="24"/>
      <w:szCs w:val="24"/>
      <w:lang w:eastAsia="zh-CN" w:bidi="hi-IN"/>
    </w:rPr>
  </w:style>
  <w:style w:type="numbering" w:customStyle="1" w:styleId="WW8Num1">
    <w:name w:val="WW8Num1"/>
    <w:qFormat/>
    <w:rsid w:val="0014318A"/>
  </w:style>
  <w:style w:type="paragraph" w:styleId="Akapitzlist">
    <w:name w:val="List Paragraph"/>
    <w:basedOn w:val="Normalny"/>
    <w:uiPriority w:val="34"/>
    <w:qFormat/>
    <w:rsid w:val="00B105C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A51BD"/>
    <w:rPr>
      <w:color w:val="808080"/>
    </w:rPr>
  </w:style>
  <w:style w:type="character" w:customStyle="1" w:styleId="markedcontent">
    <w:name w:val="markedcontent"/>
    <w:basedOn w:val="Domylnaczcionkaakapitu"/>
    <w:rsid w:val="0023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481D0-AC2C-4ED4-A979-D8A44578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Gębski</dc:creator>
  <cp:lastModifiedBy>Rafał Lipka</cp:lastModifiedBy>
  <cp:revision>8</cp:revision>
  <cp:lastPrinted>2022-04-22T06:40:00Z</cp:lastPrinted>
  <dcterms:created xsi:type="dcterms:W3CDTF">2022-04-22T12:02:00Z</dcterms:created>
  <dcterms:modified xsi:type="dcterms:W3CDTF">2022-04-25T06:34:00Z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