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6F" w:rsidRDefault="002B5C6F" w:rsidP="002B5C6F"/>
    <w:p w:rsidR="002B5C6F" w:rsidRPr="000637AA" w:rsidRDefault="002B5C6F" w:rsidP="002B5C6F">
      <w:pPr>
        <w:spacing w:before="120" w:after="120" w:line="160" w:lineRule="exact"/>
        <w:rPr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86360</wp:posOffset>
                </wp:positionV>
                <wp:extent cx="57150" cy="6819900"/>
                <wp:effectExtent l="9525" t="9525" r="9525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6819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45pt,6.8pt" to="403.95pt,5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" strokeweight=".5pt">
                <v:stroke joinstyle="miter"/>
              </v:line>
            </w:pict>
          </mc:Fallback>
        </mc:AlternateContent>
      </w:r>
      <w:r w:rsidRPr="000637AA">
        <w:rPr>
          <w:b/>
          <w:sz w:val="20"/>
          <w:szCs w:val="20"/>
        </w:rPr>
        <w:t>PRZEDMIOT</w:t>
      </w:r>
      <w:r>
        <w:rPr>
          <w:b/>
          <w:sz w:val="20"/>
          <w:szCs w:val="20"/>
        </w:rPr>
        <w:t xml:space="preserve">OWE ZASADY OCENIANIA Z PRZYRODY W SZKOLE PODSTAWOWEJ NR 27 </w:t>
      </w:r>
      <w:r w:rsidRPr="000637AA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>E WROCŁAWIU W ROKU SZKOLNYM 2021/2022</w:t>
      </w:r>
    </w:p>
    <w:p w:rsidR="002B5C6F" w:rsidRPr="0070210F" w:rsidRDefault="002B5C6F" w:rsidP="002B5C6F">
      <w:pPr>
        <w:spacing w:before="120" w:after="120" w:line="160" w:lineRule="exact"/>
        <w:rPr>
          <w:sz w:val="20"/>
          <w:szCs w:val="20"/>
        </w:rPr>
      </w:pPr>
    </w:p>
    <w:p w:rsidR="002B5C6F" w:rsidRPr="0070210F" w:rsidRDefault="002B5C6F" w:rsidP="002B5C6F">
      <w:pPr>
        <w:tabs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b/>
          <w:sz w:val="20"/>
          <w:szCs w:val="20"/>
        </w:rPr>
        <w:t>I.  Kontrakt między nauczycielem a uczniem</w:t>
      </w:r>
      <w:r w:rsidRPr="0070210F">
        <w:rPr>
          <w:sz w:val="20"/>
          <w:szCs w:val="20"/>
        </w:rPr>
        <w:t>: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1.</w:t>
      </w:r>
      <w:r w:rsidRPr="0070210F">
        <w:rPr>
          <w:sz w:val="20"/>
          <w:szCs w:val="20"/>
        </w:rPr>
        <w:tab/>
        <w:t>Każdy uczeń jest  oceniany zgodnie z zasadami sprawiedliwości.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2.</w:t>
      </w:r>
      <w:r w:rsidRPr="0070210F">
        <w:rPr>
          <w:sz w:val="20"/>
          <w:szCs w:val="20"/>
        </w:rPr>
        <w:tab/>
        <w:t>Sprawdziany, kartkówki i odpowiedzi ustne są obowiązkowe.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3.</w:t>
      </w:r>
      <w:r w:rsidRPr="0070210F">
        <w:rPr>
          <w:sz w:val="20"/>
          <w:szCs w:val="20"/>
        </w:rPr>
        <w:tab/>
        <w:t>Sprawdziany zapowiadane są z tygodniowym wyprzedzeniem i podawany jest zakres sprawdzanych  wiadomości oraz  umiejętności.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4.</w:t>
      </w:r>
      <w:r w:rsidRPr="0070210F">
        <w:rPr>
          <w:sz w:val="20"/>
          <w:szCs w:val="20"/>
        </w:rPr>
        <w:tab/>
        <w:t>Przed każdym sprawdzianem jest powtórzenie i utrwalenie wiadomości.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5.</w:t>
      </w:r>
      <w:r w:rsidRPr="0070210F">
        <w:rPr>
          <w:sz w:val="20"/>
          <w:szCs w:val="20"/>
        </w:rPr>
        <w:tab/>
        <w:t>Uczeń, który nie pisał sprawdzianu ma obowiązek to uczynić w ciągu 14 dni; w przeciwnym przypadku nauczyciel ma prawo sprawdzić, czy uczeń opanował dane umiejętności w trybie dowolnym.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6.</w:t>
      </w:r>
      <w:r w:rsidRPr="0070210F">
        <w:rPr>
          <w:sz w:val="20"/>
          <w:szCs w:val="20"/>
        </w:rPr>
        <w:tab/>
        <w:t xml:space="preserve"> Poprawa oceny niedostatecznej ze sprawdzianu jest obowiązkowa i musi nastąpić   w terminie jednego tygodnia od podania wyników sprawdzianu; ocenę dopuszczającą</w:t>
      </w:r>
      <w:r>
        <w:rPr>
          <w:sz w:val="20"/>
          <w:szCs w:val="20"/>
        </w:rPr>
        <w:t xml:space="preserve"> i dostateczną</w:t>
      </w:r>
      <w:r w:rsidRPr="0070210F">
        <w:rPr>
          <w:sz w:val="20"/>
          <w:szCs w:val="20"/>
        </w:rPr>
        <w:t xml:space="preserve"> uczeń może ale  nie musi poprawiać.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7.</w:t>
      </w:r>
      <w:r w:rsidRPr="0070210F">
        <w:rPr>
          <w:sz w:val="20"/>
          <w:szCs w:val="20"/>
        </w:rPr>
        <w:tab/>
        <w:t>Kartkówki z trzech ostatnich jednostek tematycznych nie muszą być zapowiadane.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8.</w:t>
      </w:r>
      <w:r w:rsidRPr="0070210F">
        <w:rPr>
          <w:sz w:val="20"/>
          <w:szCs w:val="20"/>
        </w:rPr>
        <w:tab/>
        <w:t>U</w:t>
      </w:r>
      <w:r>
        <w:rPr>
          <w:sz w:val="20"/>
          <w:szCs w:val="20"/>
        </w:rPr>
        <w:t>czeń ma prawo w ciągu semestru 2</w:t>
      </w:r>
      <w:r w:rsidRPr="0070210F">
        <w:rPr>
          <w:sz w:val="20"/>
          <w:szCs w:val="20"/>
        </w:rPr>
        <w:t xml:space="preserve"> razy zgłosić nieprzygotowanie do lekcji. Nie dotyczy to sprawdzianów, które są wcześniej zapowiedziane i zadań domowych długoterminowych. Przez nieprzygotowanie do zajęć rozumie się:  niegotowość do odpowiedzi, brak pracy domowej, brak ćwiczeń, brak zeszytu przedmiotowego, brak  pomocy potrzebnych do lekcji.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9.</w:t>
      </w:r>
      <w:r w:rsidRPr="0070210F">
        <w:rPr>
          <w:sz w:val="20"/>
          <w:szCs w:val="20"/>
        </w:rPr>
        <w:tab/>
        <w:t>Uczeń nie musi zgłaszać nieprzygotowania</w:t>
      </w:r>
      <w:r>
        <w:rPr>
          <w:sz w:val="20"/>
          <w:szCs w:val="20"/>
        </w:rPr>
        <w:t>, jeżeli był nieobecny na dwóch</w:t>
      </w:r>
      <w:r w:rsidRPr="0070210F">
        <w:rPr>
          <w:sz w:val="20"/>
          <w:szCs w:val="20"/>
        </w:rPr>
        <w:t xml:space="preserve"> (i więcej) ostatnich lekcjach  w tej sytuacji nie będzie pytany. Jeżeli n</w:t>
      </w:r>
      <w:r>
        <w:rPr>
          <w:sz w:val="20"/>
          <w:szCs w:val="20"/>
        </w:rPr>
        <w:t>ieobecny był na jednej  ostatniej lekcji</w:t>
      </w:r>
      <w:r w:rsidRPr="0070210F">
        <w:rPr>
          <w:sz w:val="20"/>
          <w:szCs w:val="20"/>
        </w:rPr>
        <w:t xml:space="preserve"> ma   obowiązek uzupełnić brakujące tematy i na zajęcia przyjść przygotowanym.</w:t>
      </w:r>
    </w:p>
    <w:p w:rsidR="002B5C6F" w:rsidRPr="0070210F" w:rsidRDefault="002B5C6F" w:rsidP="002B5C6F">
      <w:pPr>
        <w:tabs>
          <w:tab w:val="left" w:pos="142"/>
        </w:tabs>
        <w:spacing w:before="120" w:after="120" w:line="160" w:lineRule="exact"/>
        <w:ind w:hanging="142"/>
        <w:rPr>
          <w:sz w:val="20"/>
          <w:szCs w:val="20"/>
        </w:rPr>
      </w:pPr>
      <w:r w:rsidRPr="0070210F">
        <w:rPr>
          <w:sz w:val="20"/>
          <w:szCs w:val="20"/>
        </w:rPr>
        <w:t>10.</w:t>
      </w:r>
      <w:r w:rsidRPr="0070210F">
        <w:rPr>
          <w:sz w:val="20"/>
          <w:szCs w:val="20"/>
        </w:rPr>
        <w:tab/>
        <w:t>Oceny z aktywności mogą składać się z ocen niższego rzędu według następującej zasady :</w:t>
      </w:r>
    </w:p>
    <w:p w:rsidR="002B5C6F" w:rsidRPr="0070210F" w:rsidRDefault="002B5C6F" w:rsidP="002B5C6F">
      <w:pPr>
        <w:spacing w:before="120" w:after="120"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++++</w:t>
      </w:r>
      <w:r w:rsidRPr="0070210F">
        <w:rPr>
          <w:sz w:val="20"/>
          <w:szCs w:val="20"/>
        </w:rPr>
        <w:t xml:space="preserve">  ocena bardzo dobra,</w:t>
      </w:r>
    </w:p>
    <w:p w:rsidR="002B5C6F" w:rsidRPr="0070210F" w:rsidRDefault="002B5C6F" w:rsidP="002B5C6F">
      <w:pPr>
        <w:spacing w:before="120" w:after="120"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++</w:t>
      </w:r>
      <w:r w:rsidRPr="0070210F">
        <w:rPr>
          <w:sz w:val="20"/>
          <w:szCs w:val="20"/>
        </w:rPr>
        <w:t>+  ocena dobra,</w:t>
      </w:r>
      <w:r w:rsidRPr="0070210F">
        <w:rPr>
          <w:sz w:val="20"/>
          <w:szCs w:val="20"/>
        </w:rPr>
        <w:tab/>
      </w:r>
    </w:p>
    <w:p w:rsidR="002B5C6F" w:rsidRPr="0070210F" w:rsidRDefault="002B5C6F" w:rsidP="002B5C6F">
      <w:pPr>
        <w:spacing w:before="120" w:after="120"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+</w:t>
      </w:r>
      <w:r w:rsidRPr="0070210F">
        <w:rPr>
          <w:sz w:val="20"/>
          <w:szCs w:val="20"/>
        </w:rPr>
        <w:t>+ ocena dostateczna,</w:t>
      </w:r>
    </w:p>
    <w:p w:rsidR="002B5C6F" w:rsidRPr="0070210F" w:rsidRDefault="002B5C6F" w:rsidP="002B5C6F">
      <w:pPr>
        <w:spacing w:before="120" w:after="120"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+</w:t>
      </w:r>
      <w:r w:rsidRPr="0070210F">
        <w:rPr>
          <w:sz w:val="20"/>
          <w:szCs w:val="20"/>
        </w:rPr>
        <w:t xml:space="preserve"> ocena dopuszczająca,</w:t>
      </w:r>
    </w:p>
    <w:p w:rsidR="002B5C6F" w:rsidRPr="0070210F" w:rsidRDefault="002B5C6F" w:rsidP="002B5C6F">
      <w:pPr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 xml:space="preserve">         ----- ocena niedostateczna </w:t>
      </w:r>
    </w:p>
    <w:p w:rsidR="002B5C6F" w:rsidRPr="0070210F" w:rsidRDefault="002B5C6F" w:rsidP="002B5C6F">
      <w:pPr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 xml:space="preserve">    Przez aktywność rozumiemy: częste zgłaszanie się na lekcji i udzielanie poprawnych odpowiedzi, rozwiązywanie zadań dodatkowych w czasie lekcji, aktywną pracę w grupach.</w:t>
      </w:r>
    </w:p>
    <w:p w:rsidR="002B5C6F" w:rsidRPr="0070210F" w:rsidRDefault="002B5C6F" w:rsidP="002B5C6F">
      <w:pPr>
        <w:tabs>
          <w:tab w:val="left" w:pos="142"/>
        </w:tabs>
        <w:spacing w:before="120" w:after="120" w:line="160" w:lineRule="exact"/>
        <w:rPr>
          <w:sz w:val="20"/>
          <w:szCs w:val="20"/>
        </w:rPr>
      </w:pPr>
      <w:r w:rsidRPr="0070210F">
        <w:rPr>
          <w:b/>
          <w:sz w:val="20"/>
          <w:szCs w:val="20"/>
        </w:rPr>
        <w:t>II.  Pomiar osiągnięć ucznia odbywa się za pomocą następujących narzędzi</w:t>
      </w:r>
      <w:r w:rsidRPr="0070210F">
        <w:rPr>
          <w:sz w:val="20"/>
          <w:szCs w:val="20"/>
        </w:rPr>
        <w:t>: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1.</w:t>
      </w:r>
      <w:r w:rsidRPr="0070210F">
        <w:rPr>
          <w:sz w:val="20"/>
          <w:szCs w:val="20"/>
        </w:rPr>
        <w:tab/>
        <w:t>sprawdziany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2.</w:t>
      </w:r>
      <w:r w:rsidRPr="0070210F">
        <w:rPr>
          <w:sz w:val="20"/>
          <w:szCs w:val="20"/>
        </w:rPr>
        <w:tab/>
        <w:t>kartkówki,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3.</w:t>
      </w:r>
      <w:r w:rsidRPr="0070210F">
        <w:rPr>
          <w:sz w:val="20"/>
          <w:szCs w:val="20"/>
        </w:rPr>
        <w:tab/>
        <w:t>odpowiedzi ustne,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4.</w:t>
      </w:r>
      <w:r w:rsidRPr="0070210F">
        <w:rPr>
          <w:sz w:val="20"/>
          <w:szCs w:val="20"/>
        </w:rPr>
        <w:tab/>
        <w:t>prace domowe,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5.</w:t>
      </w:r>
      <w:r w:rsidRPr="0070210F">
        <w:rPr>
          <w:sz w:val="20"/>
          <w:szCs w:val="20"/>
        </w:rPr>
        <w:tab/>
        <w:t>obserwacja ucznia -  aktywność (przygotowanie do lekcji, postępy w nauce, praca w grupie, zaangażowanie, wykonywanie zadań dla chętnych),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6.</w:t>
      </w:r>
      <w:r w:rsidRPr="0070210F">
        <w:rPr>
          <w:sz w:val="20"/>
          <w:szCs w:val="20"/>
        </w:rPr>
        <w:tab/>
        <w:t>inne formy aktywności np. ud</w:t>
      </w:r>
      <w:r>
        <w:rPr>
          <w:sz w:val="20"/>
          <w:szCs w:val="20"/>
        </w:rPr>
        <w:t>ział w konkursach</w:t>
      </w:r>
      <w:r w:rsidRPr="0070210F">
        <w:rPr>
          <w:sz w:val="20"/>
          <w:szCs w:val="20"/>
        </w:rPr>
        <w:t>, wykonanie pomocy dydaktycznych.</w:t>
      </w:r>
    </w:p>
    <w:p w:rsidR="002B5C6F" w:rsidRPr="0070210F" w:rsidRDefault="002B5C6F" w:rsidP="002B5C6F">
      <w:pPr>
        <w:tabs>
          <w:tab w:val="left" w:pos="284"/>
        </w:tabs>
        <w:spacing w:before="120" w:after="120" w:line="160" w:lineRule="exact"/>
        <w:rPr>
          <w:b/>
          <w:sz w:val="20"/>
          <w:szCs w:val="20"/>
        </w:rPr>
      </w:pPr>
      <w:r w:rsidRPr="0070210F">
        <w:rPr>
          <w:b/>
          <w:sz w:val="20"/>
          <w:szCs w:val="20"/>
        </w:rPr>
        <w:t>III. Obszary aktywności:</w:t>
      </w:r>
    </w:p>
    <w:p w:rsidR="002B5C6F" w:rsidRPr="0070210F" w:rsidRDefault="002B5C6F" w:rsidP="002B5C6F">
      <w:pPr>
        <w:tabs>
          <w:tab w:val="left" w:pos="284"/>
        </w:tabs>
        <w:spacing w:before="120" w:after="120" w:line="160" w:lineRule="exact"/>
        <w:rPr>
          <w:sz w:val="20"/>
          <w:szCs w:val="20"/>
        </w:rPr>
      </w:pPr>
      <w:r>
        <w:rPr>
          <w:sz w:val="20"/>
          <w:szCs w:val="20"/>
        </w:rPr>
        <w:t>Na lekcjach przyrody</w:t>
      </w:r>
      <w:r w:rsidRPr="0070210F">
        <w:rPr>
          <w:sz w:val="20"/>
          <w:szCs w:val="20"/>
        </w:rPr>
        <w:t xml:space="preserve"> oceniane są następujące obszary aktywności ucznia: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1.</w:t>
      </w:r>
      <w:r w:rsidRPr="0070210F">
        <w:rPr>
          <w:sz w:val="20"/>
          <w:szCs w:val="20"/>
        </w:rPr>
        <w:tab/>
      </w:r>
      <w:r>
        <w:rPr>
          <w:sz w:val="20"/>
          <w:szCs w:val="20"/>
        </w:rPr>
        <w:t>Rozumienie pojęć.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2.</w:t>
      </w:r>
      <w:r w:rsidRPr="0070210F">
        <w:rPr>
          <w:sz w:val="20"/>
          <w:szCs w:val="20"/>
        </w:rPr>
        <w:tab/>
        <w:t>Znajomość i stosowanie poznanych pojęć.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3.</w:t>
      </w:r>
      <w:r w:rsidRPr="0070210F">
        <w:rPr>
          <w:sz w:val="20"/>
          <w:szCs w:val="20"/>
        </w:rPr>
        <w:tab/>
        <w:t>Rozwiązywanie zadań z wykorzystaniem poznanych metod.</w:t>
      </w:r>
    </w:p>
    <w:p w:rsidR="002B5C6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</w:p>
    <w:p w:rsidR="002B5C6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</w:p>
    <w:p w:rsidR="002B5C6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Analiza tekstów.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>
        <w:rPr>
          <w:sz w:val="20"/>
          <w:szCs w:val="20"/>
        </w:rPr>
        <w:t>5.</w:t>
      </w:r>
      <w:r w:rsidRPr="0070210F">
        <w:rPr>
          <w:sz w:val="20"/>
          <w:szCs w:val="20"/>
        </w:rPr>
        <w:tab/>
        <w:t>Wykorzystywanie wiedzy przedmiotowej w rozwiązywaniu problemów interdyscyplinarnych.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>
        <w:rPr>
          <w:sz w:val="20"/>
          <w:szCs w:val="20"/>
        </w:rPr>
        <w:t>6</w:t>
      </w:r>
      <w:r w:rsidRPr="0070210F">
        <w:rPr>
          <w:sz w:val="20"/>
          <w:szCs w:val="20"/>
        </w:rPr>
        <w:t>.</w:t>
      </w:r>
      <w:r w:rsidRPr="0070210F">
        <w:rPr>
          <w:sz w:val="20"/>
          <w:szCs w:val="20"/>
        </w:rPr>
        <w:tab/>
        <w:t>Prezentowanie wyników swojej pracy w różnych formach.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>
        <w:rPr>
          <w:sz w:val="20"/>
          <w:szCs w:val="20"/>
        </w:rPr>
        <w:t>7</w:t>
      </w:r>
      <w:r w:rsidRPr="0070210F">
        <w:rPr>
          <w:sz w:val="20"/>
          <w:szCs w:val="20"/>
        </w:rPr>
        <w:tab/>
        <w:t>Aktywność na lekcji, pracę w grupach i własny wkład pracy ucznia.</w:t>
      </w:r>
    </w:p>
    <w:p w:rsidR="002B5C6F" w:rsidRPr="0070210F" w:rsidRDefault="002B5C6F" w:rsidP="002B5C6F">
      <w:pPr>
        <w:tabs>
          <w:tab w:val="left" w:pos="284"/>
        </w:tabs>
        <w:spacing w:before="120" w:after="120" w:line="160" w:lineRule="exact"/>
        <w:rPr>
          <w:b/>
          <w:sz w:val="20"/>
          <w:szCs w:val="20"/>
        </w:rPr>
      </w:pPr>
      <w:r w:rsidRPr="0070210F">
        <w:rPr>
          <w:b/>
          <w:sz w:val="20"/>
          <w:szCs w:val="20"/>
        </w:rPr>
        <w:t>IV. Kryteria oceniania i wystawiania oceny semestralnej oraz rocznej.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1.</w:t>
      </w:r>
      <w:r w:rsidRPr="0070210F">
        <w:rPr>
          <w:sz w:val="20"/>
          <w:szCs w:val="20"/>
        </w:rPr>
        <w:tab/>
        <w:t>Wszystkie formy aktywności oceniane są w skali stopniowej.</w:t>
      </w:r>
    </w:p>
    <w:p w:rsidR="002B5C6F" w:rsidRPr="0070210F" w:rsidRDefault="002B5C6F" w:rsidP="002B5C6F">
      <w:pPr>
        <w:tabs>
          <w:tab w:val="left" w:pos="142"/>
          <w:tab w:val="left" w:pos="284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2.</w:t>
      </w:r>
      <w:r w:rsidRPr="0070210F">
        <w:rPr>
          <w:sz w:val="20"/>
          <w:szCs w:val="20"/>
        </w:rPr>
        <w:tab/>
        <w:t>Punkty uzyskane z pracy klasowej przeliczane są według następującej skali:</w:t>
      </w:r>
    </w:p>
    <w:p w:rsidR="002B5C6F" w:rsidRPr="0070210F" w:rsidRDefault="002B5C6F" w:rsidP="002B5C6F">
      <w:pPr>
        <w:tabs>
          <w:tab w:val="left" w:pos="1276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</w:t>
      </w:r>
      <w:r w:rsidRPr="0070210F">
        <w:rPr>
          <w:sz w:val="20"/>
          <w:szCs w:val="20"/>
        </w:rPr>
        <w:t xml:space="preserve"> 0% - 29%        niedostateczny</w:t>
      </w:r>
    </w:p>
    <w:p w:rsidR="002B5C6F" w:rsidRDefault="002B5C6F" w:rsidP="002B5C6F">
      <w:pPr>
        <w:tabs>
          <w:tab w:val="left" w:pos="1276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 xml:space="preserve">                             30% - 40%      dopuszczający   </w:t>
      </w:r>
    </w:p>
    <w:p w:rsidR="002B5C6F" w:rsidRPr="0070210F" w:rsidRDefault="002B5C6F" w:rsidP="002B5C6F">
      <w:pPr>
        <w:tabs>
          <w:tab w:val="left" w:pos="1276"/>
        </w:tabs>
        <w:spacing w:before="120" w:after="120" w:line="160" w:lineRule="exact"/>
        <w:rPr>
          <w:sz w:val="20"/>
          <w:szCs w:val="20"/>
        </w:rPr>
      </w:pPr>
      <w:r>
        <w:rPr>
          <w:sz w:val="20"/>
          <w:szCs w:val="20"/>
        </w:rPr>
        <w:tab/>
        <w:t>41</w:t>
      </w:r>
      <w:r w:rsidRPr="0070210F">
        <w:rPr>
          <w:sz w:val="20"/>
          <w:szCs w:val="20"/>
        </w:rPr>
        <w:t>–</w:t>
      </w:r>
      <w:r>
        <w:rPr>
          <w:sz w:val="20"/>
          <w:szCs w:val="20"/>
        </w:rPr>
        <w:t>%-69</w:t>
      </w:r>
      <w:r w:rsidRPr="0070210F">
        <w:rPr>
          <w:sz w:val="20"/>
          <w:szCs w:val="20"/>
        </w:rPr>
        <w:t xml:space="preserve">%         dostateczny </w:t>
      </w:r>
    </w:p>
    <w:p w:rsidR="002B5C6F" w:rsidRPr="0070210F" w:rsidRDefault="002B5C6F" w:rsidP="002B5C6F">
      <w:pPr>
        <w:tabs>
          <w:tab w:val="left" w:pos="1276"/>
        </w:tabs>
        <w:spacing w:before="120" w:after="120" w:line="160" w:lineRule="exact"/>
        <w:rPr>
          <w:sz w:val="20"/>
          <w:szCs w:val="20"/>
        </w:rPr>
      </w:pPr>
      <w:r>
        <w:rPr>
          <w:sz w:val="20"/>
          <w:szCs w:val="20"/>
        </w:rPr>
        <w:tab/>
        <w:t>70%-87</w:t>
      </w:r>
      <w:r w:rsidRPr="0070210F">
        <w:rPr>
          <w:sz w:val="20"/>
          <w:szCs w:val="20"/>
        </w:rPr>
        <w:t>%         dobry</w:t>
      </w:r>
    </w:p>
    <w:p w:rsidR="002B5C6F" w:rsidRPr="0070210F" w:rsidRDefault="002B5C6F" w:rsidP="002B5C6F">
      <w:pPr>
        <w:tabs>
          <w:tab w:val="left" w:pos="1276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ab/>
      </w:r>
      <w:r>
        <w:rPr>
          <w:sz w:val="20"/>
          <w:szCs w:val="20"/>
        </w:rPr>
        <w:t>88%-100</w:t>
      </w:r>
      <w:r w:rsidRPr="0070210F">
        <w:rPr>
          <w:sz w:val="20"/>
          <w:szCs w:val="20"/>
        </w:rPr>
        <w:t>%         bardzo dobry</w:t>
      </w:r>
    </w:p>
    <w:p w:rsidR="002B5C6F" w:rsidRPr="0070210F" w:rsidRDefault="002B5C6F" w:rsidP="002B5C6F">
      <w:pPr>
        <w:tabs>
          <w:tab w:val="left" w:pos="1276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100% i powyżej</w:t>
      </w:r>
      <w:r w:rsidRPr="0070210F">
        <w:rPr>
          <w:sz w:val="20"/>
          <w:szCs w:val="20"/>
        </w:rPr>
        <w:t xml:space="preserve">      celujący</w:t>
      </w:r>
    </w:p>
    <w:p w:rsidR="002B5C6F" w:rsidRPr="0070210F" w:rsidRDefault="002B5C6F" w:rsidP="002B5C6F">
      <w:pPr>
        <w:tabs>
          <w:tab w:val="left" w:pos="1276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 xml:space="preserve">                       </w:t>
      </w:r>
    </w:p>
    <w:p w:rsidR="002B5C6F" w:rsidRPr="0070210F" w:rsidRDefault="002B5C6F" w:rsidP="002B5C6F">
      <w:pPr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3.Za kartkówki, odpowiedzi ustne i prace domowe nie</w:t>
      </w:r>
      <w:r>
        <w:rPr>
          <w:sz w:val="20"/>
          <w:szCs w:val="20"/>
        </w:rPr>
        <w:t xml:space="preserve"> przewiduje się oceny celującej</w:t>
      </w:r>
      <w:r w:rsidRPr="0070210F">
        <w:rPr>
          <w:sz w:val="20"/>
          <w:szCs w:val="20"/>
        </w:rPr>
        <w:t>.</w:t>
      </w:r>
    </w:p>
    <w:p w:rsidR="002B5C6F" w:rsidRPr="0070210F" w:rsidRDefault="002B5C6F" w:rsidP="002B5C6F">
      <w:pPr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 xml:space="preserve">4.Ocenę celującą może otrzymać uczeń, który spełnia kryteria oceny bardzo dobrej </w:t>
      </w:r>
    </w:p>
    <w:p w:rsidR="002B5C6F" w:rsidRPr="0070210F" w:rsidRDefault="002B5C6F" w:rsidP="002B5C6F">
      <w:pPr>
        <w:spacing w:before="120" w:after="120"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0210F">
        <w:rPr>
          <w:sz w:val="20"/>
          <w:szCs w:val="20"/>
        </w:rPr>
        <w:t xml:space="preserve"> oraz aktywnie uczestn</w:t>
      </w:r>
      <w:r>
        <w:rPr>
          <w:sz w:val="20"/>
          <w:szCs w:val="20"/>
        </w:rPr>
        <w:t>iczy w konkursach i</w:t>
      </w:r>
      <w:r w:rsidRPr="0070210F">
        <w:rPr>
          <w:sz w:val="20"/>
          <w:szCs w:val="20"/>
        </w:rPr>
        <w:t xml:space="preserve"> osiągając sukcesy.</w:t>
      </w:r>
    </w:p>
    <w:p w:rsidR="002B5C6F" w:rsidRPr="0070210F" w:rsidRDefault="002B5C6F" w:rsidP="002B5C6F">
      <w:pPr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>5.Przy wystawianiu oceny okresowej, rocznej nie jest liczona średnia arytmetyczna z ocen.</w:t>
      </w:r>
    </w:p>
    <w:p w:rsidR="002B5C6F" w:rsidRPr="0070210F" w:rsidRDefault="002B5C6F" w:rsidP="002B5C6F">
      <w:pPr>
        <w:spacing w:before="120" w:after="120"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0210F">
        <w:rPr>
          <w:sz w:val="20"/>
          <w:szCs w:val="20"/>
        </w:rPr>
        <w:t xml:space="preserve">Obowiązuje następująca waga ocen: </w:t>
      </w:r>
    </w:p>
    <w:p w:rsidR="002B5C6F" w:rsidRPr="0070210F" w:rsidRDefault="002B5C6F" w:rsidP="002B5C6F">
      <w:pPr>
        <w:tabs>
          <w:tab w:val="left" w:pos="142"/>
        </w:tabs>
        <w:spacing w:before="120" w:after="120" w:line="160" w:lineRule="exact"/>
        <w:rPr>
          <w:sz w:val="20"/>
          <w:szCs w:val="20"/>
        </w:rPr>
      </w:pPr>
      <w:r w:rsidRPr="0070210F">
        <w:rPr>
          <w:sz w:val="20"/>
          <w:szCs w:val="20"/>
        </w:rPr>
        <w:t xml:space="preserve">    sprawdzian waga 10,</w:t>
      </w:r>
      <w:r>
        <w:rPr>
          <w:sz w:val="20"/>
          <w:szCs w:val="20"/>
        </w:rPr>
        <w:t xml:space="preserve">                                   konkursy waga 10</w:t>
      </w:r>
    </w:p>
    <w:p w:rsidR="002B5C6F" w:rsidRPr="0070210F" w:rsidRDefault="002B5C6F" w:rsidP="002B5C6F">
      <w:pPr>
        <w:tabs>
          <w:tab w:val="left" w:pos="142"/>
        </w:tabs>
        <w:spacing w:before="120" w:after="120"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0210F">
        <w:rPr>
          <w:sz w:val="20"/>
          <w:szCs w:val="20"/>
        </w:rPr>
        <w:t>kartkówka, odpowiedź waga 7,</w:t>
      </w:r>
      <w:r>
        <w:rPr>
          <w:sz w:val="20"/>
          <w:szCs w:val="20"/>
        </w:rPr>
        <w:t xml:space="preserve">                  praca dodatkowa waga 5-10</w:t>
      </w:r>
    </w:p>
    <w:p w:rsidR="002B5C6F" w:rsidRPr="0070210F" w:rsidRDefault="002B5C6F" w:rsidP="002B5C6F">
      <w:pPr>
        <w:tabs>
          <w:tab w:val="left" w:pos="142"/>
        </w:tabs>
        <w:spacing w:before="120" w:after="120"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0210F">
        <w:rPr>
          <w:sz w:val="20"/>
          <w:szCs w:val="20"/>
        </w:rPr>
        <w:t>zadanie na lekcji waga 5,</w:t>
      </w:r>
      <w:r>
        <w:rPr>
          <w:sz w:val="20"/>
          <w:szCs w:val="20"/>
        </w:rPr>
        <w:t xml:space="preserve">                             </w:t>
      </w:r>
      <w:r w:rsidRPr="0070210F">
        <w:rPr>
          <w:sz w:val="20"/>
          <w:szCs w:val="20"/>
        </w:rPr>
        <w:t>za</w:t>
      </w:r>
      <w:r>
        <w:rPr>
          <w:sz w:val="20"/>
          <w:szCs w:val="20"/>
        </w:rPr>
        <w:t>danie domowe, aktywność waga 4.</w:t>
      </w:r>
    </w:p>
    <w:p w:rsidR="002B5C6F" w:rsidRDefault="002B5C6F" w:rsidP="002B5C6F">
      <w:pPr>
        <w:spacing w:before="120" w:after="120" w:line="160" w:lineRule="exact"/>
        <w:rPr>
          <w:sz w:val="20"/>
          <w:szCs w:val="20"/>
        </w:rPr>
      </w:pPr>
    </w:p>
    <w:p w:rsidR="002B5C6F" w:rsidRDefault="002B5C6F" w:rsidP="002B5C6F">
      <w:pPr>
        <w:spacing w:before="120" w:after="120" w:line="160" w:lineRule="exact"/>
        <w:rPr>
          <w:sz w:val="20"/>
          <w:szCs w:val="20"/>
        </w:rPr>
      </w:pPr>
    </w:p>
    <w:p w:rsidR="002B5C6F" w:rsidRDefault="002B5C6F" w:rsidP="002B5C6F">
      <w:pPr>
        <w:spacing w:before="120" w:after="120" w:line="160" w:lineRule="exact"/>
        <w:rPr>
          <w:sz w:val="20"/>
          <w:szCs w:val="20"/>
        </w:rPr>
      </w:pPr>
    </w:p>
    <w:p w:rsidR="002B5C6F" w:rsidRPr="0070210F" w:rsidRDefault="002B5C6F" w:rsidP="002B5C6F">
      <w:pPr>
        <w:spacing w:before="120" w:after="120" w:line="160" w:lineRule="exact"/>
        <w:rPr>
          <w:sz w:val="20"/>
          <w:szCs w:val="20"/>
        </w:rPr>
      </w:pPr>
    </w:p>
    <w:p w:rsidR="002B5C6F" w:rsidRPr="0070210F" w:rsidRDefault="002B5C6F" w:rsidP="002B5C6F">
      <w:pPr>
        <w:spacing w:before="120" w:after="120" w:line="160" w:lineRule="exact"/>
        <w:ind w:firstLine="708"/>
        <w:rPr>
          <w:sz w:val="20"/>
          <w:szCs w:val="20"/>
        </w:rPr>
      </w:pPr>
      <w:r w:rsidRPr="0070210F">
        <w:rPr>
          <w:sz w:val="20"/>
          <w:szCs w:val="20"/>
        </w:rPr>
        <w:t xml:space="preserve">Zapoznałem/łam się </w:t>
      </w:r>
      <w:r w:rsidRPr="0070210F">
        <w:rPr>
          <w:sz w:val="20"/>
          <w:szCs w:val="20"/>
        </w:rPr>
        <w:tab/>
      </w:r>
      <w:r w:rsidRPr="0070210F">
        <w:rPr>
          <w:sz w:val="20"/>
          <w:szCs w:val="20"/>
        </w:rPr>
        <w:tab/>
      </w:r>
      <w:r w:rsidRPr="0070210F">
        <w:rPr>
          <w:sz w:val="20"/>
          <w:szCs w:val="20"/>
        </w:rPr>
        <w:tab/>
      </w:r>
      <w:r w:rsidRPr="0070210F">
        <w:rPr>
          <w:sz w:val="20"/>
          <w:szCs w:val="20"/>
        </w:rPr>
        <w:tab/>
        <w:t xml:space="preserve">Zapoznałem/łam się </w:t>
      </w:r>
    </w:p>
    <w:p w:rsidR="002B5C6F" w:rsidRPr="0070210F" w:rsidRDefault="002B5C6F" w:rsidP="002B5C6F">
      <w:pPr>
        <w:spacing w:before="120" w:after="120" w:line="160" w:lineRule="exact"/>
        <w:rPr>
          <w:sz w:val="20"/>
          <w:szCs w:val="20"/>
        </w:rPr>
      </w:pPr>
    </w:p>
    <w:p w:rsidR="002B5C6F" w:rsidRPr="0070210F" w:rsidRDefault="002B5C6F" w:rsidP="002B5C6F">
      <w:pPr>
        <w:spacing w:before="120" w:after="120" w:line="160" w:lineRule="exact"/>
        <w:rPr>
          <w:sz w:val="20"/>
          <w:szCs w:val="20"/>
        </w:rPr>
      </w:pPr>
    </w:p>
    <w:p w:rsidR="002B5C6F" w:rsidRPr="0070210F" w:rsidRDefault="002B5C6F" w:rsidP="002B5C6F">
      <w:pPr>
        <w:spacing w:before="120" w:after="120" w:line="160" w:lineRule="exact"/>
        <w:rPr>
          <w:sz w:val="20"/>
          <w:szCs w:val="20"/>
        </w:rPr>
      </w:pPr>
    </w:p>
    <w:p w:rsidR="002B5C6F" w:rsidRPr="0070210F" w:rsidRDefault="002B5C6F" w:rsidP="002B5C6F">
      <w:pPr>
        <w:spacing w:before="120" w:after="120" w:line="160" w:lineRule="exact"/>
        <w:ind w:firstLine="708"/>
        <w:rPr>
          <w:sz w:val="20"/>
          <w:szCs w:val="20"/>
        </w:rPr>
      </w:pPr>
      <w:r w:rsidRPr="0070210F">
        <w:rPr>
          <w:sz w:val="20"/>
          <w:szCs w:val="20"/>
        </w:rPr>
        <w:t>Podpis ucznia</w:t>
      </w:r>
      <w:r w:rsidRPr="0070210F">
        <w:rPr>
          <w:sz w:val="20"/>
          <w:szCs w:val="20"/>
        </w:rPr>
        <w:tab/>
      </w:r>
      <w:r w:rsidRPr="0070210F">
        <w:rPr>
          <w:sz w:val="20"/>
          <w:szCs w:val="20"/>
        </w:rPr>
        <w:tab/>
      </w:r>
      <w:r w:rsidRPr="0070210F">
        <w:rPr>
          <w:sz w:val="20"/>
          <w:szCs w:val="20"/>
        </w:rPr>
        <w:tab/>
      </w:r>
      <w:r w:rsidRPr="0070210F">
        <w:rPr>
          <w:sz w:val="20"/>
          <w:szCs w:val="20"/>
        </w:rPr>
        <w:tab/>
      </w:r>
      <w:r w:rsidRPr="0070210F">
        <w:rPr>
          <w:sz w:val="20"/>
          <w:szCs w:val="20"/>
        </w:rPr>
        <w:tab/>
        <w:t>Podpis rodzica</w:t>
      </w:r>
    </w:p>
    <w:p w:rsidR="002B5C6F" w:rsidRDefault="002B5C6F" w:rsidP="002B5C6F"/>
    <w:p w:rsidR="002B5C6F" w:rsidRDefault="002B5C6F" w:rsidP="002B5C6F"/>
    <w:p w:rsidR="002B5C6F" w:rsidRDefault="002B5C6F" w:rsidP="002B5C6F"/>
    <w:p w:rsidR="00830E81" w:rsidRDefault="00830E81">
      <w:bookmarkStart w:id="0" w:name="_GoBack"/>
      <w:bookmarkEnd w:id="0"/>
    </w:p>
    <w:sectPr w:rsidR="00830E81" w:rsidSect="00BA472E">
      <w:pgSz w:w="16838" w:h="11906" w:orient="landscape"/>
      <w:pgMar w:top="284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6F"/>
    <w:rsid w:val="002B5C6F"/>
    <w:rsid w:val="0083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Honorata</cp:lastModifiedBy>
  <cp:revision>1</cp:revision>
  <dcterms:created xsi:type="dcterms:W3CDTF">2021-09-14T08:42:00Z</dcterms:created>
  <dcterms:modified xsi:type="dcterms:W3CDTF">2021-09-14T08:43:00Z</dcterms:modified>
</cp:coreProperties>
</file>