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E" w:rsidRDefault="00AA513E" w:rsidP="00AA513E">
      <w:pPr>
        <w:jc w:val="center"/>
        <w:rPr>
          <w:b/>
          <w:spacing w:val="20"/>
        </w:rPr>
      </w:pPr>
      <w:r>
        <w:rPr>
          <w:b/>
          <w:spacing w:val="20"/>
        </w:rPr>
        <w:t>ZMLUVA O NÁJME</w:t>
      </w:r>
    </w:p>
    <w:p w:rsidR="00AA513E" w:rsidRDefault="00AA513E" w:rsidP="00AA513E">
      <w:pPr>
        <w:jc w:val="center"/>
        <w:rPr>
          <w:b/>
          <w:spacing w:val="20"/>
        </w:rPr>
      </w:pPr>
      <w:r>
        <w:rPr>
          <w:b/>
          <w:spacing w:val="20"/>
        </w:rPr>
        <w:t xml:space="preserve"> NEBYTOVÝCH PRIESTOROV</w:t>
      </w:r>
    </w:p>
    <w:p w:rsidR="00AA513E" w:rsidRDefault="00AA513E" w:rsidP="00AA513E">
      <w:pPr>
        <w:jc w:val="center"/>
        <w:rPr>
          <w:b/>
          <w:spacing w:val="20"/>
        </w:rPr>
      </w:pPr>
    </w:p>
    <w:p w:rsidR="00AA513E" w:rsidRDefault="00AA513E" w:rsidP="00AA513E">
      <w:pPr>
        <w:jc w:val="center"/>
        <w:rPr>
          <w:b/>
          <w:spacing w:val="20"/>
        </w:rPr>
      </w:pPr>
    </w:p>
    <w:p w:rsidR="00AA513E" w:rsidRDefault="00AA513E" w:rsidP="00AA513E">
      <w:pPr>
        <w:pStyle w:val="Zkladntext"/>
        <w:ind w:firstLine="708"/>
        <w:rPr>
          <w:szCs w:val="24"/>
        </w:rPr>
      </w:pPr>
      <w:r>
        <w:rPr>
          <w:szCs w:val="24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AA513E" w:rsidRDefault="00AA513E" w:rsidP="00AA513E">
      <w:pPr>
        <w:pStyle w:val="Zkladntext"/>
        <w:ind w:firstLine="708"/>
        <w:rPr>
          <w:szCs w:val="24"/>
        </w:rPr>
      </w:pPr>
    </w:p>
    <w:p w:rsidR="00AA513E" w:rsidRDefault="00AA513E" w:rsidP="00AA513E"/>
    <w:p w:rsidR="00AA513E" w:rsidRDefault="00AA513E" w:rsidP="00AA513E">
      <w:pPr>
        <w:pStyle w:val="Nadpis2"/>
        <w:ind w:left="2160" w:hanging="2160"/>
        <w:rPr>
          <w:sz w:val="24"/>
          <w:szCs w:val="24"/>
        </w:rPr>
      </w:pPr>
      <w:r>
        <w:rPr>
          <w:sz w:val="24"/>
          <w:szCs w:val="24"/>
        </w:rPr>
        <w:t>Zriaďovateľ:</w:t>
      </w:r>
      <w:r>
        <w:rPr>
          <w:sz w:val="24"/>
          <w:szCs w:val="24"/>
        </w:rPr>
        <w:tab/>
        <w:t>Mestská časť Bratislava – Lamač</w:t>
      </w:r>
    </w:p>
    <w:p w:rsidR="00AA513E" w:rsidRDefault="00AA513E" w:rsidP="00AA513E">
      <w:pPr>
        <w:pStyle w:val="Nadpis2"/>
        <w:ind w:left="2160" w:hanging="2160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Malokarpatské námestie 9</w:t>
      </w:r>
    </w:p>
    <w:p w:rsidR="00AA513E" w:rsidRDefault="00AA513E" w:rsidP="00AA513E">
      <w:pPr>
        <w:pStyle w:val="Nadpis2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841 03 Bratislava</w:t>
      </w:r>
    </w:p>
    <w:p w:rsidR="00AA513E" w:rsidRDefault="00AA513E" w:rsidP="00AA513E">
      <w:pPr>
        <w:pStyle w:val="Nadpis2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IČO: 00603414</w:t>
      </w:r>
    </w:p>
    <w:p w:rsidR="00AA513E" w:rsidRDefault="00AA513E" w:rsidP="00AA513E">
      <w:pPr>
        <w:pStyle w:val="Nadpis2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DIČ: 2020919131</w:t>
      </w:r>
    </w:p>
    <w:p w:rsidR="00AA513E" w:rsidRDefault="00AA513E" w:rsidP="00AA513E">
      <w:pPr>
        <w:pStyle w:val="Nadpis2"/>
        <w:ind w:left="2160" w:hanging="2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zastúpená:  Ing. </w:t>
      </w:r>
      <w:r w:rsidR="00E66C9D">
        <w:rPr>
          <w:b w:val="0"/>
          <w:sz w:val="24"/>
          <w:szCs w:val="24"/>
        </w:rPr>
        <w:t xml:space="preserve">Lukáš </w:t>
      </w:r>
      <w:proofErr w:type="spellStart"/>
      <w:r w:rsidR="00E66C9D">
        <w:rPr>
          <w:b w:val="0"/>
          <w:sz w:val="24"/>
          <w:szCs w:val="24"/>
        </w:rPr>
        <w:t>Baňacký</w:t>
      </w:r>
      <w:proofErr w:type="spellEnd"/>
      <w:r>
        <w:rPr>
          <w:b w:val="0"/>
          <w:sz w:val="24"/>
          <w:szCs w:val="24"/>
        </w:rPr>
        <w:t>, starosta</w:t>
      </w:r>
    </w:p>
    <w:p w:rsidR="00AA513E" w:rsidRDefault="00AA513E" w:rsidP="00AA513E">
      <w:r>
        <w:tab/>
      </w:r>
      <w:r>
        <w:tab/>
      </w:r>
      <w:r>
        <w:tab/>
        <w:t>(ďalej len „zriaďovateľ“)</w:t>
      </w:r>
    </w:p>
    <w:p w:rsidR="00AA513E" w:rsidRDefault="00AA513E" w:rsidP="00AA513E"/>
    <w:p w:rsidR="00AA513E" w:rsidRDefault="00AA513E" w:rsidP="00AA513E">
      <w:pPr>
        <w:pStyle w:val="Nadpis2"/>
        <w:ind w:left="2160" w:hanging="2160"/>
        <w:rPr>
          <w:sz w:val="24"/>
          <w:szCs w:val="24"/>
        </w:rPr>
      </w:pPr>
    </w:p>
    <w:p w:rsidR="00AA513E" w:rsidRDefault="00AA513E" w:rsidP="00AA513E">
      <w:pPr>
        <w:pStyle w:val="Nadpis2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Prenajímateľ:              Základná škola </w:t>
      </w:r>
    </w:p>
    <w:p w:rsidR="00AA513E" w:rsidRDefault="00AA513E" w:rsidP="00AA513E">
      <w:pPr>
        <w:jc w:val="both"/>
      </w:pPr>
      <w:r>
        <w:rPr>
          <w:b/>
        </w:rPr>
        <w:tab/>
      </w:r>
      <w:r>
        <w:rPr>
          <w:b/>
        </w:rPr>
        <w:tab/>
        <w:t xml:space="preserve">            </w:t>
      </w:r>
      <w:r>
        <w:t>Malokarpatské námestie 1, Bratislava</w:t>
      </w:r>
    </w:p>
    <w:p w:rsidR="00AA513E" w:rsidRDefault="00AA513E" w:rsidP="00AA513E">
      <w:pPr>
        <w:jc w:val="both"/>
      </w:pPr>
      <w:r>
        <w:t xml:space="preserve">                                      IČO: 42170915</w:t>
      </w:r>
    </w:p>
    <w:p w:rsidR="00AA513E" w:rsidRDefault="00AA513E" w:rsidP="00AA513E">
      <w:pPr>
        <w:jc w:val="both"/>
      </w:pPr>
      <w:r>
        <w:tab/>
      </w:r>
      <w:r>
        <w:tab/>
        <w:t xml:space="preserve">            zastúpená: Mgr. Alena  </w:t>
      </w:r>
      <w:proofErr w:type="spellStart"/>
      <w:r>
        <w:t>Petáková</w:t>
      </w:r>
      <w:proofErr w:type="spellEnd"/>
      <w:r>
        <w:t>, riaditeľka</w:t>
      </w:r>
    </w:p>
    <w:p w:rsidR="00AA513E" w:rsidRDefault="00AA513E" w:rsidP="00AA513E">
      <w:r>
        <w:tab/>
      </w:r>
      <w:r>
        <w:tab/>
        <w:t xml:space="preserve">            (ďalej len „prenajímateľ“)</w:t>
      </w:r>
    </w:p>
    <w:p w:rsidR="00AA513E" w:rsidRDefault="00AA513E" w:rsidP="00AA513E">
      <w:pPr>
        <w:rPr>
          <w:b/>
          <w:spacing w:val="20"/>
        </w:rPr>
      </w:pPr>
      <w:r>
        <w:rPr>
          <w:b/>
          <w:spacing w:val="20"/>
        </w:rPr>
        <w:t>a</w:t>
      </w:r>
    </w:p>
    <w:p w:rsidR="00AA513E" w:rsidRDefault="00AA513E" w:rsidP="00AA513E">
      <w:pPr>
        <w:rPr>
          <w:b/>
          <w:spacing w:val="20"/>
        </w:rPr>
      </w:pPr>
    </w:p>
    <w:p w:rsidR="00AA513E" w:rsidRDefault="00AA513E" w:rsidP="00AA513E">
      <w:pPr>
        <w:ind w:left="2124" w:hanging="2124"/>
        <w:rPr>
          <w:b/>
        </w:rPr>
      </w:pPr>
      <w:r>
        <w:rPr>
          <w:b/>
        </w:rPr>
        <w:t xml:space="preserve">Nájomca:                 </w:t>
      </w:r>
      <w:r>
        <w:rPr>
          <w:b/>
        </w:rPr>
        <w:tab/>
        <w:t>OZ Krúžky v škole</w:t>
      </w:r>
      <w:r>
        <w:rPr>
          <w:b/>
        </w:rPr>
        <w:br/>
      </w:r>
      <w:proofErr w:type="spellStart"/>
      <w:r>
        <w:t>Miletičova</w:t>
      </w:r>
      <w:proofErr w:type="spellEnd"/>
      <w:r>
        <w:t xml:space="preserve"> 16</w:t>
      </w:r>
      <w:r>
        <w:br/>
        <w:t>821 08 Bratislava</w:t>
      </w:r>
    </w:p>
    <w:p w:rsidR="00AA513E" w:rsidRDefault="00AA513E" w:rsidP="00AA513E">
      <w:r>
        <w:tab/>
      </w:r>
      <w:r>
        <w:tab/>
        <w:t xml:space="preserve">        </w:t>
      </w:r>
      <w:r>
        <w:tab/>
        <w:t>IČO: 42412421</w:t>
      </w:r>
    </w:p>
    <w:p w:rsidR="00AA513E" w:rsidRDefault="00AA513E" w:rsidP="00AA513E">
      <w:pPr>
        <w:ind w:left="1416" w:firstLine="708"/>
      </w:pPr>
      <w:r>
        <w:t>Zastúpení: Ľubomír Tomka, konateľ</w:t>
      </w:r>
    </w:p>
    <w:p w:rsidR="00AA513E" w:rsidRDefault="00AA513E" w:rsidP="00AA513E">
      <w:pPr>
        <w:jc w:val="both"/>
      </w:pPr>
      <w:r>
        <w:tab/>
      </w:r>
      <w:r>
        <w:tab/>
        <w:t xml:space="preserve">         </w:t>
      </w:r>
      <w:r>
        <w:tab/>
        <w:t>(ďalej len „nájomca“)</w:t>
      </w:r>
    </w:p>
    <w:p w:rsidR="00AA513E" w:rsidRDefault="00AA513E" w:rsidP="00AA513E">
      <w:r>
        <w:t>uzatvárajú túto zmluvu o podnájme nebytových priestorov:</w:t>
      </w:r>
    </w:p>
    <w:p w:rsidR="00AA513E" w:rsidRDefault="00AA513E" w:rsidP="00AA513E">
      <w:pPr>
        <w:rPr>
          <w:sz w:val="20"/>
          <w:szCs w:val="20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E66C9D" w:rsidRDefault="00E66C9D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</w:t>
      </w:r>
      <w:r w:rsidR="00E66C9D">
        <w:rPr>
          <w:sz w:val="22"/>
          <w:szCs w:val="22"/>
        </w:rPr>
        <w:t>.</w:t>
      </w:r>
    </w:p>
    <w:p w:rsidR="00E66C9D" w:rsidRDefault="00E66C9D" w:rsidP="00AA513E">
      <w:pPr>
        <w:ind w:firstLine="708"/>
        <w:jc w:val="both"/>
        <w:rPr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nebytové priestory </w:t>
      </w:r>
      <w:r>
        <w:rPr>
          <w:b/>
          <w:sz w:val="22"/>
          <w:szCs w:val="22"/>
        </w:rPr>
        <w:t>– učebňu informatiky a malú telocvičňu</w:t>
      </w:r>
      <w:r>
        <w:rPr>
          <w:sz w:val="22"/>
          <w:szCs w:val="22"/>
        </w:rPr>
        <w:t xml:space="preserve"> v ZŠ Malokarpatské námestie 1, Bratislava. Nebytový priestor sa nájomcovi prenecháva za </w:t>
      </w:r>
      <w:r>
        <w:t xml:space="preserve">účelom </w:t>
      </w:r>
      <w:r>
        <w:rPr>
          <w:b/>
          <w:bCs/>
        </w:rPr>
        <w:t>vedenia krúžkov pre žiakov školy.</w:t>
      </w:r>
    </w:p>
    <w:p w:rsidR="00AA513E" w:rsidRDefault="00AA513E" w:rsidP="00AA51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triedy  je spojené aj užívanie spoločných priestorov (vstupná chodba a sociálne zariadenie) a to v čase uvedenom v čl. III. tejto zmluvy.</w:t>
      </w:r>
    </w:p>
    <w:p w:rsidR="00AA513E" w:rsidRDefault="00AA513E" w:rsidP="00AA513E">
      <w:pPr>
        <w:rPr>
          <w:b/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0</w:t>
      </w:r>
      <w:r w:rsidR="00E66C9D">
        <w:rPr>
          <w:sz w:val="22"/>
          <w:szCs w:val="22"/>
        </w:rPr>
        <w:t>7</w:t>
      </w:r>
      <w:r>
        <w:rPr>
          <w:sz w:val="22"/>
          <w:szCs w:val="22"/>
        </w:rPr>
        <w:t>.10. 201</w:t>
      </w:r>
      <w:r w:rsidR="00E66C9D">
        <w:rPr>
          <w:sz w:val="22"/>
          <w:szCs w:val="22"/>
        </w:rPr>
        <w:t>9</w:t>
      </w:r>
      <w:r>
        <w:rPr>
          <w:sz w:val="22"/>
          <w:szCs w:val="22"/>
        </w:rPr>
        <w:t xml:space="preserve"> do </w:t>
      </w:r>
      <w:r w:rsidR="00E66C9D">
        <w:rPr>
          <w:sz w:val="22"/>
          <w:szCs w:val="22"/>
        </w:rPr>
        <w:t>26</w:t>
      </w:r>
      <w:r>
        <w:rPr>
          <w:sz w:val="22"/>
          <w:szCs w:val="22"/>
        </w:rPr>
        <w:t>. 06. 20</w:t>
      </w:r>
      <w:r w:rsidR="00E66C9D">
        <w:rPr>
          <w:sz w:val="22"/>
          <w:szCs w:val="22"/>
        </w:rPr>
        <w:t>20</w:t>
      </w:r>
      <w:r>
        <w:rPr>
          <w:sz w:val="22"/>
          <w:szCs w:val="22"/>
        </w:rPr>
        <w:t xml:space="preserve"> (Bojové športy a sebaobrana - 30 lekcií/šk. rok)</w:t>
      </w:r>
      <w:r w:rsidR="00E66C9D">
        <w:rPr>
          <w:sz w:val="22"/>
          <w:szCs w:val="22"/>
        </w:rPr>
        <w:t>.</w:t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 xml:space="preserve">2 dni v týždni: </w:t>
      </w:r>
      <w:r>
        <w:rPr>
          <w:sz w:val="22"/>
          <w:szCs w:val="22"/>
        </w:rPr>
        <w:tab/>
        <w:t xml:space="preserve">utorok 15.00 – 16.00 </w:t>
      </w:r>
      <w:r w:rsidR="00871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Bojové športy a sebaobrana </w:t>
      </w:r>
      <w:r w:rsidR="00871ABB">
        <w:rPr>
          <w:sz w:val="22"/>
          <w:szCs w:val="22"/>
        </w:rPr>
        <w:t xml:space="preserve"> - začiatok od</w:t>
      </w:r>
      <w:r>
        <w:rPr>
          <w:sz w:val="22"/>
          <w:szCs w:val="22"/>
        </w:rPr>
        <w:t xml:space="preserve"> </w:t>
      </w:r>
      <w:r w:rsidR="00E66C9D">
        <w:rPr>
          <w:sz w:val="22"/>
          <w:szCs w:val="22"/>
        </w:rPr>
        <w:t>8.10.2019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streda</w:t>
      </w:r>
      <w:r w:rsidR="00871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14.00 – </w:t>
      </w:r>
      <w:r w:rsidR="00871ABB">
        <w:rPr>
          <w:sz w:val="22"/>
          <w:szCs w:val="22"/>
        </w:rPr>
        <w:t>15,00  HIP-HOP moderný tanec – začiatok od 11.10.2019</w:t>
      </w:r>
    </w:p>
    <w:p w:rsidR="00871ABB" w:rsidRDefault="00871ABB" w:rsidP="00AA513E">
      <w:pPr>
        <w:rPr>
          <w:sz w:val="22"/>
          <w:szCs w:val="22"/>
        </w:rPr>
      </w:pPr>
    </w:p>
    <w:p w:rsidR="00AA513E" w:rsidRDefault="00AA513E" w:rsidP="00871ABB">
      <w:pPr>
        <w:rPr>
          <w:sz w:val="22"/>
          <w:szCs w:val="22"/>
        </w:rPr>
      </w:pPr>
      <w:r>
        <w:rPr>
          <w:sz w:val="22"/>
          <w:szCs w:val="22"/>
        </w:rPr>
        <w:t xml:space="preserve">Spolu: </w:t>
      </w:r>
      <w:r w:rsidR="00871AB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malá telocvičňa – </w:t>
      </w:r>
      <w:r w:rsidR="00871ABB">
        <w:rPr>
          <w:sz w:val="22"/>
          <w:szCs w:val="22"/>
        </w:rPr>
        <w:t xml:space="preserve">2 </w:t>
      </w:r>
      <w:r>
        <w:rPr>
          <w:sz w:val="22"/>
          <w:szCs w:val="22"/>
        </w:rPr>
        <w:t>hodiny/týždenne</w:t>
      </w:r>
    </w:p>
    <w:p w:rsidR="00871ABB" w:rsidRDefault="00871ABB" w:rsidP="00871ABB">
      <w:pPr>
        <w:rPr>
          <w:sz w:val="22"/>
          <w:szCs w:val="22"/>
        </w:rPr>
      </w:pPr>
    </w:p>
    <w:p w:rsidR="00871ABB" w:rsidRDefault="00871ABB" w:rsidP="00871A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pondelok 15,00-15,45  krúžok keramiky začiatok od 7.10.2019 – učebňa 9.B</w:t>
      </w:r>
    </w:p>
    <w:p w:rsidR="00871ABB" w:rsidRDefault="00871ABB" w:rsidP="00871ABB">
      <w:pPr>
        <w:rPr>
          <w:sz w:val="22"/>
          <w:szCs w:val="22"/>
        </w:rPr>
      </w:pPr>
    </w:p>
    <w:p w:rsidR="00AA513E" w:rsidRDefault="00871ABB" w:rsidP="00AA513E">
      <w:pPr>
        <w:rPr>
          <w:sz w:val="22"/>
          <w:szCs w:val="22"/>
        </w:rPr>
      </w:pPr>
      <w:r>
        <w:rPr>
          <w:sz w:val="22"/>
          <w:szCs w:val="22"/>
        </w:rPr>
        <w:t>Spolu:</w:t>
      </w:r>
      <w:r w:rsidR="00AA513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="00AA513E">
        <w:rPr>
          <w:sz w:val="22"/>
          <w:szCs w:val="22"/>
        </w:rPr>
        <w:t xml:space="preserve">učebňa  – 45 min. /týždenne </w:t>
      </w:r>
    </w:p>
    <w:p w:rsidR="00871ABB" w:rsidRDefault="00871ABB" w:rsidP="00AA513E">
      <w:pPr>
        <w:rPr>
          <w:sz w:val="22"/>
          <w:szCs w:val="22"/>
        </w:rPr>
      </w:pPr>
      <w:bookmarkStart w:id="0" w:name="_GoBack"/>
      <w:bookmarkEnd w:id="0"/>
    </w:p>
    <w:p w:rsidR="00AA513E" w:rsidRDefault="00AA513E" w:rsidP="00AA513E">
      <w:pPr>
        <w:rPr>
          <w:sz w:val="22"/>
          <w:szCs w:val="22"/>
        </w:rPr>
      </w:pP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</w:t>
      </w:r>
      <w:r w:rsidR="00E66C9D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E66C9D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AA513E" w:rsidRDefault="00AA513E" w:rsidP="00AA513E">
      <w:pPr>
        <w:rPr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AA513E" w:rsidRDefault="00AA513E" w:rsidP="00AA513E">
      <w:pPr>
        <w:pStyle w:val="Nadpis1"/>
      </w:pPr>
      <w:r>
        <w:t>Úhrada za nájom a služby</w:t>
      </w:r>
    </w:p>
    <w:p w:rsidR="00AA513E" w:rsidRDefault="00AA513E" w:rsidP="00AA513E">
      <w:pPr>
        <w:pStyle w:val="Nadpis1"/>
      </w:pPr>
      <w:r>
        <w:t xml:space="preserve"> </w:t>
      </w:r>
    </w:p>
    <w:p w:rsidR="00AA513E" w:rsidRDefault="00AA513E" w:rsidP="00AA513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/1./ Nájomné za triedu prenajatú podľa tejto zmluvy je stanovené v zmysle Sadzobníka poplatkov za nájom nebytových priestorov v základnej školy schválených MZ MČ Bratislava Lamač – uznesenie č.41/2014/VI a jeho dodatkom a  dohodou zmluvných strán vo výške </w:t>
      </w:r>
      <w:r>
        <w:rPr>
          <w:b/>
          <w:bCs/>
          <w:sz w:val="22"/>
          <w:szCs w:val="22"/>
        </w:rPr>
        <w:t xml:space="preserve">0 €/hod.  </w:t>
      </w:r>
    </w:p>
    <w:p w:rsidR="00AA513E" w:rsidRDefault="00AA513E" w:rsidP="00AA513E">
      <w:pPr>
        <w:pStyle w:val="Zarkazkladnhotextu"/>
        <w:ind w:left="0" w:firstLine="0"/>
      </w:pPr>
    </w:p>
    <w:p w:rsidR="00AA513E" w:rsidRDefault="00AA513E" w:rsidP="00AA513E">
      <w:pPr>
        <w:jc w:val="both"/>
        <w:rPr>
          <w:b/>
          <w:bCs/>
          <w:color w:val="000000"/>
        </w:rPr>
      </w:pPr>
      <w:r>
        <w:rPr>
          <w:sz w:val="22"/>
          <w:szCs w:val="22"/>
        </w:rPr>
        <w:t xml:space="preserve">/2./Ceny za služby spojené s užívaním nebytových priestorov  bude nájomca hradiť  mesačne vo výške </w:t>
      </w:r>
      <w:r>
        <w:rPr>
          <w:b/>
          <w:bCs/>
          <w:sz w:val="22"/>
          <w:szCs w:val="22"/>
        </w:rPr>
        <w:t xml:space="preserve">10,- €/hod. </w:t>
      </w:r>
      <w:r>
        <w:rPr>
          <w:bCs/>
          <w:sz w:val="22"/>
          <w:szCs w:val="22"/>
        </w:rPr>
        <w:t>za učebňu a </w:t>
      </w:r>
      <w:r>
        <w:rPr>
          <w:b/>
          <w:bCs/>
          <w:sz w:val="22"/>
          <w:szCs w:val="22"/>
        </w:rPr>
        <w:t xml:space="preserve">12 ,- €/hod. </w:t>
      </w:r>
      <w:r>
        <w:rPr>
          <w:bCs/>
          <w:sz w:val="22"/>
          <w:szCs w:val="22"/>
        </w:rPr>
        <w:t>za malú telocvičňu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2615853551/0200 </w:t>
      </w:r>
      <w:r>
        <w:rPr>
          <w:b/>
          <w:bCs/>
        </w:rPr>
        <w:t>variabilný symbol: 20041</w:t>
      </w:r>
      <w:r w:rsidR="00E66C9D">
        <w:rPr>
          <w:b/>
          <w:bCs/>
        </w:rPr>
        <w:t>9</w:t>
      </w:r>
      <w:r>
        <w:rPr>
          <w:sz w:val="22"/>
          <w:szCs w:val="22"/>
        </w:rPr>
        <w:t xml:space="preserve"> k 10 dňu nasledovného mesiaca.  V prípade zvýšenia cien energií, najmä elektrickej energie a kúrenia, sa nájomca zaväzuje akceptovať zvýšenie platieb za služby spojené s užívaním predmetu nájmu úmerne k zvýšeniu cien energií.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AA513E" w:rsidRDefault="00AA513E" w:rsidP="00AA513E">
      <w:pPr>
        <w:jc w:val="center"/>
        <w:rPr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AA513E" w:rsidRDefault="00AA513E" w:rsidP="00AA513E">
      <w:pPr>
        <w:ind w:firstLine="708"/>
      </w:pPr>
    </w:p>
    <w:p w:rsidR="00AA513E" w:rsidRDefault="00AA513E" w:rsidP="00AA513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AA513E" w:rsidRDefault="00AA513E" w:rsidP="00AA513E">
      <w:pPr>
        <w:pStyle w:val="Zkladntext2"/>
      </w:pPr>
    </w:p>
    <w:p w:rsidR="00AA513E" w:rsidRDefault="00AA513E" w:rsidP="00AA513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AA513E" w:rsidRDefault="00AA513E" w:rsidP="00AA513E">
      <w:pPr>
        <w:pStyle w:val="Zkladntext2"/>
      </w:pPr>
    </w:p>
    <w:p w:rsidR="00AA513E" w:rsidRDefault="00AA513E" w:rsidP="00AA513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AA513E" w:rsidRDefault="00AA513E" w:rsidP="00AA513E">
      <w:pPr>
        <w:ind w:hanging="180"/>
        <w:jc w:val="both"/>
        <w:rPr>
          <w:sz w:val="22"/>
          <w:szCs w:val="22"/>
        </w:rPr>
      </w:pPr>
    </w:p>
    <w:p w:rsidR="00AA513E" w:rsidRDefault="00AA513E" w:rsidP="00AA513E">
      <w:pPr>
        <w:pStyle w:val="Zkladntext2"/>
        <w:tabs>
          <w:tab w:val="left" w:pos="720"/>
        </w:tabs>
        <w:rPr>
          <w:b/>
        </w:rPr>
      </w:pPr>
      <w:r>
        <w:lastRenderedPageBreak/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AA513E" w:rsidRDefault="00AA513E" w:rsidP="00AA513E">
      <w:pPr>
        <w:rPr>
          <w:b/>
          <w:sz w:val="22"/>
          <w:szCs w:val="22"/>
        </w:rPr>
      </w:pP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AA513E" w:rsidRDefault="00AA513E" w:rsidP="00AA5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AA513E" w:rsidRDefault="00AA513E" w:rsidP="00AA513E">
      <w:pPr>
        <w:jc w:val="center"/>
        <w:rPr>
          <w:b/>
          <w:sz w:val="22"/>
          <w:szCs w:val="22"/>
        </w:rPr>
      </w:pPr>
    </w:p>
    <w:p w:rsidR="00AA513E" w:rsidRDefault="00AA513E" w:rsidP="00AA513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AA513E" w:rsidRDefault="00AA513E" w:rsidP="00AA513E">
      <w:pPr>
        <w:jc w:val="both"/>
        <w:rPr>
          <w:b/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Baňacký</w:t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AA513E" w:rsidRDefault="00AA513E" w:rsidP="00AA513E">
      <w:pPr>
        <w:rPr>
          <w:sz w:val="22"/>
          <w:szCs w:val="22"/>
        </w:rPr>
      </w:pPr>
    </w:p>
    <w:p w:rsidR="00AA513E" w:rsidRDefault="00AA513E" w:rsidP="00AA513E">
      <w:pPr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jc w:val="both"/>
        <w:rPr>
          <w:sz w:val="22"/>
          <w:szCs w:val="22"/>
        </w:rPr>
      </w:pP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Ľubomír Tomko</w:t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za OZ Krúžky v škole</w:t>
      </w:r>
    </w:p>
    <w:p w:rsidR="00AA513E" w:rsidRDefault="00AA513E" w:rsidP="00AA513E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     /Nájomca/</w:t>
      </w:r>
      <w:r>
        <w:rPr>
          <w:sz w:val="22"/>
          <w:szCs w:val="22"/>
        </w:rPr>
        <w:tab/>
      </w:r>
    </w:p>
    <w:p w:rsidR="00AA513E" w:rsidRDefault="00AA513E" w:rsidP="00AA513E"/>
    <w:p w:rsidR="00AA513E" w:rsidRDefault="00AA513E" w:rsidP="00AA513E">
      <w:pPr>
        <w:jc w:val="both"/>
        <w:rPr>
          <w:sz w:val="22"/>
          <w:szCs w:val="22"/>
        </w:rPr>
      </w:pPr>
    </w:p>
    <w:p w:rsidR="002E0150" w:rsidRDefault="002E0150"/>
    <w:sectPr w:rsidR="002E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E"/>
    <w:rsid w:val="00137A27"/>
    <w:rsid w:val="002E0150"/>
    <w:rsid w:val="00871ABB"/>
    <w:rsid w:val="00AA513E"/>
    <w:rsid w:val="00E6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A51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51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51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A51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A51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A51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A51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51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A51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AA513E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A513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513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513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A513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A513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A51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A513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513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A513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AA513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2</cp:revision>
  <dcterms:created xsi:type="dcterms:W3CDTF">2019-09-24T07:32:00Z</dcterms:created>
  <dcterms:modified xsi:type="dcterms:W3CDTF">2019-09-24T07:54:00Z</dcterms:modified>
</cp:coreProperties>
</file>